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7" w:type="dxa"/>
        <w:tblLook w:val="04A0" w:firstRow="1" w:lastRow="0" w:firstColumn="1" w:lastColumn="0" w:noHBand="0" w:noVBand="1"/>
      </w:tblPr>
      <w:tblGrid>
        <w:gridCol w:w="993"/>
        <w:gridCol w:w="5498"/>
        <w:gridCol w:w="1835"/>
        <w:gridCol w:w="1483"/>
      </w:tblGrid>
      <w:tr w:rsidR="00BD089E" w:rsidRPr="008C2F4C" w14:paraId="70AEF3D0" w14:textId="77777777" w:rsidTr="00A450B6">
        <w:tc>
          <w:tcPr>
            <w:tcW w:w="994" w:type="dxa"/>
            <w:tcBorders>
              <w:top w:val="nil"/>
              <w:left w:val="nil"/>
              <w:bottom w:val="nil"/>
              <w:right w:val="nil"/>
            </w:tcBorders>
          </w:tcPr>
          <w:p w14:paraId="0ADCF6B4" w14:textId="77777777" w:rsidR="00BD089E" w:rsidRPr="008C2F4C" w:rsidRDefault="00BD089E" w:rsidP="006A5655">
            <w:pPr>
              <w:pStyle w:val="TableParagraph"/>
              <w:ind w:left="0"/>
              <w:rPr>
                <w:b/>
                <w:sz w:val="28"/>
                <w:szCs w:val="28"/>
              </w:rPr>
            </w:pPr>
            <w:r w:rsidRPr="008C2F4C">
              <w:rPr>
                <w:b/>
                <w:sz w:val="28"/>
                <w:szCs w:val="28"/>
              </w:rPr>
              <w:t>Tuần:</w:t>
            </w:r>
          </w:p>
        </w:tc>
        <w:tc>
          <w:tcPr>
            <w:tcW w:w="5670" w:type="dxa"/>
            <w:tcBorders>
              <w:top w:val="nil"/>
              <w:left w:val="nil"/>
              <w:bottom w:val="nil"/>
              <w:right w:val="nil"/>
            </w:tcBorders>
          </w:tcPr>
          <w:p w14:paraId="59F11D4C" w14:textId="57F43C22" w:rsidR="00BD089E" w:rsidRPr="008C2F4C" w:rsidRDefault="00BD262D" w:rsidP="006A5655">
            <w:pPr>
              <w:pStyle w:val="TableParagraph"/>
              <w:ind w:left="0"/>
              <w:rPr>
                <w:b/>
                <w:sz w:val="28"/>
                <w:szCs w:val="28"/>
              </w:rPr>
            </w:pPr>
            <w:r>
              <w:rPr>
                <w:b/>
                <w:sz w:val="28"/>
                <w:szCs w:val="28"/>
              </w:rPr>
              <w:t>08</w:t>
            </w:r>
          </w:p>
        </w:tc>
        <w:tc>
          <w:tcPr>
            <w:tcW w:w="1869" w:type="dxa"/>
            <w:tcBorders>
              <w:top w:val="nil"/>
              <w:left w:val="nil"/>
              <w:bottom w:val="nil"/>
              <w:right w:val="nil"/>
            </w:tcBorders>
          </w:tcPr>
          <w:p w14:paraId="11FDD882" w14:textId="77777777" w:rsidR="00BD089E" w:rsidRPr="008C2F4C" w:rsidRDefault="00BD089E" w:rsidP="00BD089E">
            <w:pPr>
              <w:pStyle w:val="TableParagraph"/>
              <w:ind w:left="0"/>
              <w:jc w:val="right"/>
              <w:rPr>
                <w:b/>
                <w:sz w:val="28"/>
                <w:szCs w:val="28"/>
              </w:rPr>
            </w:pPr>
            <w:r w:rsidRPr="008C2F4C">
              <w:rPr>
                <w:b/>
                <w:sz w:val="28"/>
                <w:szCs w:val="28"/>
              </w:rPr>
              <w:t xml:space="preserve">Ngày soạn: </w:t>
            </w:r>
          </w:p>
        </w:tc>
        <w:tc>
          <w:tcPr>
            <w:tcW w:w="1492" w:type="dxa"/>
            <w:tcBorders>
              <w:top w:val="nil"/>
              <w:left w:val="nil"/>
              <w:bottom w:val="nil"/>
              <w:right w:val="nil"/>
            </w:tcBorders>
          </w:tcPr>
          <w:p w14:paraId="5267BC48" w14:textId="30241D57" w:rsidR="00BD089E" w:rsidRPr="008C2F4C" w:rsidRDefault="008E7CC2" w:rsidP="008E7CC2">
            <w:pPr>
              <w:pStyle w:val="TableParagraph"/>
              <w:ind w:left="0"/>
              <w:jc w:val="both"/>
              <w:rPr>
                <w:bCs/>
                <w:sz w:val="28"/>
                <w:szCs w:val="28"/>
              </w:rPr>
            </w:pPr>
            <w:r>
              <w:rPr>
                <w:bCs/>
                <w:sz w:val="28"/>
                <w:szCs w:val="28"/>
              </w:rPr>
              <w:t>27/10/24</w:t>
            </w:r>
          </w:p>
        </w:tc>
      </w:tr>
      <w:tr w:rsidR="00BD089E" w:rsidRPr="008C2F4C" w14:paraId="790264AD" w14:textId="77777777" w:rsidTr="00A450B6">
        <w:tc>
          <w:tcPr>
            <w:tcW w:w="994" w:type="dxa"/>
            <w:tcBorders>
              <w:top w:val="nil"/>
              <w:left w:val="nil"/>
              <w:bottom w:val="nil"/>
              <w:right w:val="nil"/>
            </w:tcBorders>
          </w:tcPr>
          <w:p w14:paraId="02CC74B8" w14:textId="77777777" w:rsidR="00BD089E" w:rsidRPr="008C2F4C" w:rsidRDefault="00BD089E" w:rsidP="006A5655">
            <w:pPr>
              <w:pStyle w:val="TableParagraph"/>
              <w:ind w:left="0"/>
              <w:rPr>
                <w:b/>
                <w:sz w:val="28"/>
                <w:szCs w:val="28"/>
              </w:rPr>
            </w:pPr>
            <w:r w:rsidRPr="008C2F4C">
              <w:rPr>
                <w:b/>
                <w:sz w:val="28"/>
                <w:szCs w:val="28"/>
              </w:rPr>
              <w:t>Tiết:</w:t>
            </w:r>
          </w:p>
        </w:tc>
        <w:tc>
          <w:tcPr>
            <w:tcW w:w="5670" w:type="dxa"/>
            <w:tcBorders>
              <w:top w:val="nil"/>
              <w:left w:val="nil"/>
              <w:bottom w:val="nil"/>
              <w:right w:val="nil"/>
            </w:tcBorders>
          </w:tcPr>
          <w:p w14:paraId="78A65796" w14:textId="128D62CF" w:rsidR="00BD089E" w:rsidRPr="008C2F4C" w:rsidRDefault="00BD089E" w:rsidP="006A5655">
            <w:pPr>
              <w:pStyle w:val="TableParagraph"/>
              <w:ind w:left="0"/>
              <w:rPr>
                <w:b/>
                <w:sz w:val="28"/>
                <w:szCs w:val="28"/>
              </w:rPr>
            </w:pPr>
            <w:r w:rsidRPr="008C2F4C">
              <w:rPr>
                <w:b/>
                <w:sz w:val="28"/>
                <w:szCs w:val="28"/>
              </w:rPr>
              <w:t>0</w:t>
            </w:r>
            <w:r w:rsidR="00C84E96" w:rsidRPr="008C2F4C">
              <w:rPr>
                <w:b/>
                <w:sz w:val="28"/>
                <w:szCs w:val="28"/>
              </w:rPr>
              <w:t>1</w:t>
            </w:r>
          </w:p>
        </w:tc>
        <w:tc>
          <w:tcPr>
            <w:tcW w:w="1869" w:type="dxa"/>
            <w:tcBorders>
              <w:top w:val="nil"/>
              <w:left w:val="nil"/>
              <w:bottom w:val="nil"/>
              <w:right w:val="nil"/>
            </w:tcBorders>
          </w:tcPr>
          <w:p w14:paraId="207AFDCC" w14:textId="38ADC688" w:rsidR="00BD089E" w:rsidRPr="008C2F4C" w:rsidRDefault="00BD089E" w:rsidP="00BD089E">
            <w:pPr>
              <w:pStyle w:val="TableParagraph"/>
              <w:ind w:left="0"/>
              <w:jc w:val="right"/>
              <w:rPr>
                <w:b/>
                <w:sz w:val="28"/>
                <w:szCs w:val="28"/>
              </w:rPr>
            </w:pPr>
          </w:p>
        </w:tc>
        <w:tc>
          <w:tcPr>
            <w:tcW w:w="1492" w:type="dxa"/>
            <w:tcBorders>
              <w:top w:val="nil"/>
              <w:left w:val="nil"/>
              <w:bottom w:val="nil"/>
              <w:right w:val="nil"/>
            </w:tcBorders>
          </w:tcPr>
          <w:p w14:paraId="29673FAC" w14:textId="1A0B2597" w:rsidR="00BD089E" w:rsidRPr="008C2F4C" w:rsidRDefault="00BD089E" w:rsidP="00BD089E">
            <w:pPr>
              <w:pStyle w:val="TableParagraph"/>
              <w:ind w:left="0"/>
              <w:jc w:val="both"/>
              <w:rPr>
                <w:bCs/>
                <w:sz w:val="28"/>
                <w:szCs w:val="28"/>
              </w:rPr>
            </w:pPr>
          </w:p>
        </w:tc>
      </w:tr>
      <w:tr w:rsidR="00252449" w:rsidRPr="008C2F4C" w14:paraId="0652613D" w14:textId="77777777" w:rsidTr="00A450B6">
        <w:tc>
          <w:tcPr>
            <w:tcW w:w="6664" w:type="dxa"/>
            <w:gridSpan w:val="2"/>
            <w:tcBorders>
              <w:top w:val="nil"/>
              <w:left w:val="nil"/>
              <w:bottom w:val="nil"/>
              <w:right w:val="nil"/>
            </w:tcBorders>
          </w:tcPr>
          <w:p w14:paraId="6BDD2DB7" w14:textId="77777777" w:rsidR="00252449" w:rsidRPr="008C2F4C" w:rsidRDefault="00252449" w:rsidP="006A5655">
            <w:pPr>
              <w:pStyle w:val="TableParagraph"/>
              <w:ind w:left="0"/>
              <w:rPr>
                <w:b/>
                <w:sz w:val="28"/>
                <w:szCs w:val="28"/>
              </w:rPr>
            </w:pPr>
          </w:p>
        </w:tc>
        <w:tc>
          <w:tcPr>
            <w:tcW w:w="3361" w:type="dxa"/>
            <w:gridSpan w:val="2"/>
            <w:tcBorders>
              <w:top w:val="nil"/>
              <w:left w:val="nil"/>
              <w:bottom w:val="nil"/>
              <w:right w:val="nil"/>
            </w:tcBorders>
          </w:tcPr>
          <w:p w14:paraId="1F2FC2D6" w14:textId="77777777" w:rsidR="00252449" w:rsidRPr="008C2F4C" w:rsidRDefault="00252449" w:rsidP="006A5655">
            <w:pPr>
              <w:pStyle w:val="TableParagraph"/>
              <w:ind w:left="0"/>
              <w:rPr>
                <w:b/>
                <w:sz w:val="28"/>
                <w:szCs w:val="28"/>
              </w:rPr>
            </w:pPr>
          </w:p>
        </w:tc>
      </w:tr>
      <w:tr w:rsidR="00BD089E" w:rsidRPr="008C2F4C" w14:paraId="58BC5234" w14:textId="77777777" w:rsidTr="00A450B6">
        <w:tc>
          <w:tcPr>
            <w:tcW w:w="10025" w:type="dxa"/>
            <w:gridSpan w:val="4"/>
            <w:tcBorders>
              <w:top w:val="nil"/>
              <w:left w:val="nil"/>
              <w:bottom w:val="nil"/>
              <w:right w:val="nil"/>
            </w:tcBorders>
          </w:tcPr>
          <w:p w14:paraId="21691E4E" w14:textId="2BFF7924" w:rsidR="00BD089E" w:rsidRPr="008C2F4C" w:rsidRDefault="00C84E96" w:rsidP="00BD089E">
            <w:pPr>
              <w:pStyle w:val="TableParagraph"/>
              <w:ind w:left="0"/>
              <w:jc w:val="center"/>
              <w:rPr>
                <w:b/>
                <w:sz w:val="28"/>
                <w:szCs w:val="28"/>
              </w:rPr>
            </w:pPr>
            <w:r w:rsidRPr="008C2F4C">
              <w:rPr>
                <w:b/>
                <w:color w:val="FF0000"/>
                <w:sz w:val="28"/>
                <w:szCs w:val="28"/>
              </w:rPr>
              <w:t>BÀI 30: KHÁI QUÁT VỀ CƠ THỂ NGƯỜI</w:t>
            </w:r>
          </w:p>
        </w:tc>
      </w:tr>
      <w:tr w:rsidR="00BD089E" w:rsidRPr="008C2F4C" w14:paraId="652764F0" w14:textId="77777777" w:rsidTr="00A450B6">
        <w:tc>
          <w:tcPr>
            <w:tcW w:w="10025" w:type="dxa"/>
            <w:gridSpan w:val="4"/>
            <w:tcBorders>
              <w:top w:val="nil"/>
              <w:left w:val="nil"/>
              <w:bottom w:val="nil"/>
              <w:right w:val="nil"/>
            </w:tcBorders>
          </w:tcPr>
          <w:p w14:paraId="4BAA73C0" w14:textId="3220CB1E" w:rsidR="00BD089E" w:rsidRPr="008C2F4C" w:rsidRDefault="00BD089E" w:rsidP="00BD089E">
            <w:pPr>
              <w:spacing w:before="0" w:after="0"/>
              <w:jc w:val="center"/>
              <w:rPr>
                <w:b/>
                <w:szCs w:val="28"/>
              </w:rPr>
            </w:pPr>
            <w:r w:rsidRPr="008C2F4C">
              <w:rPr>
                <w:szCs w:val="28"/>
              </w:rPr>
              <w:t>Thời gian thực hiện: (</w:t>
            </w:r>
            <w:r w:rsidR="00C84E96" w:rsidRPr="008C2F4C">
              <w:rPr>
                <w:szCs w:val="28"/>
              </w:rPr>
              <w:t xml:space="preserve">1 </w:t>
            </w:r>
            <w:r w:rsidRPr="008C2F4C">
              <w:rPr>
                <w:szCs w:val="28"/>
              </w:rPr>
              <w:t>tiết)</w:t>
            </w:r>
          </w:p>
        </w:tc>
      </w:tr>
    </w:tbl>
    <w:p w14:paraId="33584360" w14:textId="77777777" w:rsidR="006A5655" w:rsidRPr="008C2F4C" w:rsidRDefault="006A5655" w:rsidP="006A5655">
      <w:pPr>
        <w:pStyle w:val="TableParagraph"/>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tblGrid>
      <w:tr w:rsidR="009A764D" w:rsidRPr="008C2F4C" w14:paraId="71FE5016" w14:textId="77777777" w:rsidTr="00F11397">
        <w:tc>
          <w:tcPr>
            <w:tcW w:w="9916" w:type="dxa"/>
          </w:tcPr>
          <w:p w14:paraId="5C1D7AD6" w14:textId="77777777" w:rsidR="00A450B6" w:rsidRPr="008C2F4C" w:rsidRDefault="00A450B6" w:rsidP="00A450B6">
            <w:pPr>
              <w:pStyle w:val="TableParagraph"/>
              <w:ind w:left="0"/>
              <w:rPr>
                <w:b/>
                <w:color w:val="002060"/>
                <w:sz w:val="28"/>
                <w:szCs w:val="28"/>
                <w:lang w:val="vi-VN"/>
              </w:rPr>
            </w:pPr>
            <w:r w:rsidRPr="008C2F4C">
              <w:rPr>
                <w:b/>
                <w:color w:val="002060"/>
                <w:sz w:val="28"/>
                <w:szCs w:val="28"/>
                <w:lang w:val="vi-VN"/>
              </w:rPr>
              <w:t xml:space="preserve">I. Mục </w:t>
            </w:r>
            <w:r w:rsidRPr="008C2F4C">
              <w:rPr>
                <w:b/>
                <w:color w:val="002060"/>
                <w:sz w:val="28"/>
                <w:szCs w:val="28"/>
              </w:rPr>
              <w:t>tiêu:</w:t>
            </w:r>
          </w:p>
        </w:tc>
      </w:tr>
      <w:tr w:rsidR="009A764D" w:rsidRPr="008C2F4C" w14:paraId="4B0512EE" w14:textId="77777777" w:rsidTr="00F11397">
        <w:tc>
          <w:tcPr>
            <w:tcW w:w="9916" w:type="dxa"/>
          </w:tcPr>
          <w:p w14:paraId="44534EDB" w14:textId="77777777" w:rsidR="00A450B6" w:rsidRPr="008C2F4C" w:rsidRDefault="00A450B6" w:rsidP="00A450B6">
            <w:pPr>
              <w:pStyle w:val="TableParagraph"/>
              <w:ind w:left="0"/>
              <w:rPr>
                <w:b/>
                <w:color w:val="002060"/>
                <w:sz w:val="28"/>
                <w:szCs w:val="28"/>
                <w:lang w:val="vi-VN"/>
              </w:rPr>
            </w:pPr>
            <w:r w:rsidRPr="008C2F4C">
              <w:rPr>
                <w:color w:val="002060"/>
                <w:sz w:val="28"/>
                <w:szCs w:val="28"/>
              </w:rPr>
              <w:t>1. Kiến thức</w:t>
            </w:r>
            <w:r w:rsidRPr="008C2F4C">
              <w:rPr>
                <w:color w:val="002060"/>
                <w:sz w:val="28"/>
                <w:szCs w:val="28"/>
                <w:lang w:val="vi-VN"/>
              </w:rPr>
              <w:t xml:space="preserve">: </w:t>
            </w:r>
          </w:p>
        </w:tc>
      </w:tr>
      <w:tr w:rsidR="009A764D" w:rsidRPr="008C2F4C" w14:paraId="4441BE60" w14:textId="77777777" w:rsidTr="00F11397">
        <w:tc>
          <w:tcPr>
            <w:tcW w:w="9916" w:type="dxa"/>
          </w:tcPr>
          <w:p w14:paraId="1CB41977" w14:textId="1DB66BD6" w:rsidR="00A450B6" w:rsidRPr="008C2F4C" w:rsidRDefault="00C84E96" w:rsidP="006A5655">
            <w:pPr>
              <w:pStyle w:val="TableParagraph"/>
              <w:ind w:left="0"/>
              <w:rPr>
                <w:b/>
                <w:color w:val="002060"/>
                <w:sz w:val="28"/>
                <w:szCs w:val="28"/>
                <w:lang w:val="vi-VN"/>
              </w:rPr>
            </w:pPr>
            <w:r w:rsidRPr="008C2F4C">
              <w:rPr>
                <w:sz w:val="28"/>
                <w:szCs w:val="28"/>
              </w:rPr>
              <w:t>- Nêu được tên và vai trò chính của các cơ quan, hệ cơ quan trong cơ thể người</w:t>
            </w:r>
          </w:p>
        </w:tc>
      </w:tr>
      <w:tr w:rsidR="009A764D" w:rsidRPr="008C2F4C" w14:paraId="61BF5951" w14:textId="77777777" w:rsidTr="00F11397">
        <w:tc>
          <w:tcPr>
            <w:tcW w:w="9916" w:type="dxa"/>
          </w:tcPr>
          <w:p w14:paraId="2931420B" w14:textId="77777777" w:rsidR="00A450B6" w:rsidRPr="008C2F4C" w:rsidRDefault="00A450B6" w:rsidP="00A450B6">
            <w:pPr>
              <w:pStyle w:val="TableParagraph"/>
              <w:ind w:left="0"/>
              <w:rPr>
                <w:b/>
                <w:color w:val="002060"/>
                <w:sz w:val="28"/>
                <w:szCs w:val="28"/>
                <w:lang w:val="vi-VN"/>
              </w:rPr>
            </w:pPr>
            <w:r w:rsidRPr="008C2F4C">
              <w:rPr>
                <w:color w:val="002060"/>
                <w:sz w:val="28"/>
                <w:szCs w:val="28"/>
              </w:rPr>
              <w:t>2</w:t>
            </w:r>
            <w:r w:rsidRPr="008C2F4C">
              <w:rPr>
                <w:color w:val="002060"/>
                <w:sz w:val="28"/>
                <w:szCs w:val="28"/>
                <w:lang w:val="vi-VN"/>
              </w:rPr>
              <w:t xml:space="preserve">. </w:t>
            </w:r>
            <w:r w:rsidRPr="008C2F4C">
              <w:rPr>
                <w:color w:val="002060"/>
                <w:sz w:val="28"/>
                <w:szCs w:val="28"/>
              </w:rPr>
              <w:t>N</w:t>
            </w:r>
            <w:r w:rsidRPr="008C2F4C">
              <w:rPr>
                <w:color w:val="002060"/>
                <w:sz w:val="28"/>
                <w:szCs w:val="28"/>
                <w:lang w:val="vi-VN"/>
              </w:rPr>
              <w:t xml:space="preserve">ăng lực: </w:t>
            </w:r>
          </w:p>
        </w:tc>
      </w:tr>
      <w:tr w:rsidR="009A764D" w:rsidRPr="008C2F4C" w14:paraId="1368AF5A" w14:textId="77777777" w:rsidTr="00F11397">
        <w:tc>
          <w:tcPr>
            <w:tcW w:w="9916" w:type="dxa"/>
          </w:tcPr>
          <w:p w14:paraId="04D2508C" w14:textId="77777777" w:rsidR="00A450B6" w:rsidRPr="008C2F4C" w:rsidRDefault="00DC4E29" w:rsidP="00DC4E29">
            <w:pPr>
              <w:pStyle w:val="TableParagraph"/>
              <w:ind w:left="0"/>
              <w:rPr>
                <w:b/>
                <w:color w:val="002060"/>
                <w:sz w:val="28"/>
                <w:szCs w:val="28"/>
                <w:lang w:val="vi-VN"/>
              </w:rPr>
            </w:pPr>
            <w:r w:rsidRPr="008C2F4C">
              <w:rPr>
                <w:i/>
                <w:color w:val="002060"/>
                <w:sz w:val="28"/>
                <w:szCs w:val="28"/>
              </w:rPr>
              <w:t>2.1. Năng lực chung:</w:t>
            </w:r>
          </w:p>
        </w:tc>
      </w:tr>
      <w:tr w:rsidR="009A764D" w:rsidRPr="008C2F4C" w14:paraId="70BEC243" w14:textId="77777777" w:rsidTr="00F11397">
        <w:tc>
          <w:tcPr>
            <w:tcW w:w="9916" w:type="dxa"/>
          </w:tcPr>
          <w:p w14:paraId="6E3D6459" w14:textId="77777777" w:rsidR="00C84E96" w:rsidRPr="008C2F4C" w:rsidRDefault="00C84E96" w:rsidP="00C84E96">
            <w:pPr>
              <w:ind w:left="48" w:right="48"/>
              <w:jc w:val="both"/>
              <w:rPr>
                <w:rFonts w:eastAsia="Times New Roman"/>
                <w:szCs w:val="28"/>
              </w:rPr>
            </w:pPr>
            <w:r w:rsidRPr="008C2F4C">
              <w:rPr>
                <w:rFonts w:eastAsia="Times New Roman"/>
                <w:szCs w:val="28"/>
              </w:rPr>
              <w:t>- Tự chủ và tự học: Tìm kiếm thông tin, đọc sách giáo khoa, quan sát tranh ảnh, sơ đồ để tìm hiểu khái quát về cơ thể người.</w:t>
            </w:r>
          </w:p>
          <w:p w14:paraId="443F970E" w14:textId="77777777" w:rsidR="00C84E96" w:rsidRPr="008C2F4C" w:rsidRDefault="00C84E96" w:rsidP="00C84E96">
            <w:pPr>
              <w:ind w:left="48" w:right="48"/>
              <w:jc w:val="both"/>
              <w:rPr>
                <w:rFonts w:eastAsia="Times New Roman"/>
                <w:szCs w:val="28"/>
              </w:rPr>
            </w:pPr>
            <w:r w:rsidRPr="008C2F4C">
              <w:rPr>
                <w:rFonts w:eastAsia="Times New Roman"/>
                <w:szCs w:val="28"/>
              </w:rPr>
              <w:t>- Giao tiếp và hợp tác: Thảo luận nhóm một cách có hiệu quả theo đúng yêu cầu của GV trong khi tìm hiểu khái quát về cơ thể người, vai trò chính của các cơ quan, hệ cơ quan trong cơ thể người, hợp tác đảm bảo các thành viên trong nhóm đều được tham gia và trình bày.</w:t>
            </w:r>
          </w:p>
          <w:p w14:paraId="321BD4C8" w14:textId="787EC9CA" w:rsidR="00A450B6" w:rsidRPr="008C2F4C" w:rsidRDefault="00C84E96" w:rsidP="00C84E96">
            <w:pPr>
              <w:snapToGrid w:val="0"/>
              <w:jc w:val="both"/>
              <w:rPr>
                <w:b/>
                <w:color w:val="002060"/>
                <w:szCs w:val="28"/>
                <w:lang w:val="vi-VN"/>
              </w:rPr>
            </w:pPr>
            <w:r w:rsidRPr="008C2F4C">
              <w:rPr>
                <w:bCs/>
                <w:szCs w:val="28"/>
              </w:rPr>
              <w:t xml:space="preserve">- Giải quyết vấn đề và sáng tạo: Vận dụng KT đã học xác định sự phối hợp của các cơ quan của chính cơ thể mình khi tham gia hoặc thực hiện một hoạt động nào đó. </w:t>
            </w:r>
          </w:p>
        </w:tc>
      </w:tr>
      <w:tr w:rsidR="009A764D" w:rsidRPr="008C2F4C" w14:paraId="75840B1B" w14:textId="77777777" w:rsidTr="00F11397">
        <w:tc>
          <w:tcPr>
            <w:tcW w:w="9916" w:type="dxa"/>
          </w:tcPr>
          <w:p w14:paraId="612F7ABA" w14:textId="77777777" w:rsidR="00A450B6" w:rsidRPr="008C2F4C" w:rsidRDefault="00DC4E29" w:rsidP="00DC4E29">
            <w:pPr>
              <w:pStyle w:val="TableParagraph"/>
              <w:ind w:left="0"/>
              <w:rPr>
                <w:b/>
                <w:color w:val="002060"/>
                <w:sz w:val="28"/>
                <w:szCs w:val="28"/>
                <w:lang w:val="vi-VN"/>
              </w:rPr>
            </w:pPr>
            <w:r w:rsidRPr="008C2F4C">
              <w:rPr>
                <w:i/>
                <w:color w:val="002060"/>
                <w:sz w:val="28"/>
                <w:szCs w:val="28"/>
              </w:rPr>
              <w:t>2.2. Năng lực KHTN:</w:t>
            </w:r>
          </w:p>
        </w:tc>
      </w:tr>
      <w:tr w:rsidR="009A764D" w:rsidRPr="008C2F4C" w14:paraId="6E2B5FE6" w14:textId="77777777" w:rsidTr="00F11397">
        <w:tc>
          <w:tcPr>
            <w:tcW w:w="9916" w:type="dxa"/>
          </w:tcPr>
          <w:p w14:paraId="1B616690" w14:textId="5CD5D0EA" w:rsidR="00C84E96" w:rsidRPr="008C2F4C" w:rsidRDefault="00C84E96" w:rsidP="00C84E96">
            <w:pPr>
              <w:spacing w:before="60" w:after="0"/>
              <w:jc w:val="both"/>
              <w:rPr>
                <w:rFonts w:eastAsia="Times New Roman"/>
                <w:szCs w:val="28"/>
              </w:rPr>
            </w:pPr>
            <w:r w:rsidRPr="008C2F4C">
              <w:rPr>
                <w:rFonts w:eastAsia="Times New Roman"/>
                <w:b/>
                <w:szCs w:val="28"/>
                <w:lang w:val="nl-NL"/>
              </w:rPr>
              <w:t>- TC, TH:</w:t>
            </w:r>
            <w:r w:rsidRPr="008C2F4C">
              <w:rPr>
                <w:rFonts w:eastAsia="Times New Roman"/>
                <w:szCs w:val="28"/>
                <w:lang w:val="nl-NL"/>
              </w:rPr>
              <w:t xml:space="preserve"> Tự lực tìm kiếm thông tin, đọc sách giáo khoa, quan sát hình để nêu được tên các cơ quan thuộc các hệ cơ quan trong cơ thể ngươig </w:t>
            </w:r>
          </w:p>
          <w:p w14:paraId="65AB0D55" w14:textId="4592F123" w:rsidR="00DC4E29" w:rsidRPr="008C2F4C" w:rsidRDefault="00C84E96" w:rsidP="00F11397">
            <w:pPr>
              <w:spacing w:before="60" w:after="0"/>
              <w:jc w:val="both"/>
              <w:rPr>
                <w:iCs/>
                <w:color w:val="000000" w:themeColor="text1"/>
                <w:szCs w:val="28"/>
              </w:rPr>
            </w:pPr>
            <w:r w:rsidRPr="008C2F4C">
              <w:rPr>
                <w:rFonts w:eastAsia="Times New Roman"/>
                <w:b/>
                <w:szCs w:val="28"/>
              </w:rPr>
              <w:t>- GT, HT</w:t>
            </w:r>
            <w:r w:rsidRPr="008C2F4C">
              <w:rPr>
                <w:rFonts w:eastAsia="Times New Roman"/>
                <w:b/>
                <w:szCs w:val="28"/>
                <w:lang w:val="nl-NL"/>
              </w:rPr>
              <w:t>:</w:t>
            </w:r>
            <w:r w:rsidRPr="008C2F4C">
              <w:rPr>
                <w:rFonts w:eastAsia="Times New Roman"/>
                <w:szCs w:val="28"/>
                <w:lang w:val="nl-NL"/>
              </w:rPr>
              <w:t xml:space="preserve"> Thảo luận và hợp tác trong nhóm để hoàn thành bảng 30.1</w:t>
            </w:r>
          </w:p>
        </w:tc>
      </w:tr>
      <w:tr w:rsidR="009A764D" w:rsidRPr="008C2F4C" w14:paraId="6D6254E0" w14:textId="77777777" w:rsidTr="00F11397">
        <w:tc>
          <w:tcPr>
            <w:tcW w:w="9916" w:type="dxa"/>
          </w:tcPr>
          <w:p w14:paraId="110AFB96" w14:textId="77777777" w:rsidR="00DC4E29" w:rsidRPr="008C2F4C" w:rsidRDefault="00DC4E29" w:rsidP="00DC4E29">
            <w:pPr>
              <w:pStyle w:val="TableParagraph"/>
              <w:ind w:left="0"/>
              <w:rPr>
                <w:i/>
                <w:color w:val="002060"/>
                <w:sz w:val="28"/>
                <w:szCs w:val="28"/>
              </w:rPr>
            </w:pPr>
            <w:r w:rsidRPr="008C2F4C">
              <w:rPr>
                <w:color w:val="002060"/>
                <w:sz w:val="28"/>
                <w:szCs w:val="28"/>
              </w:rPr>
              <w:t>3</w:t>
            </w:r>
            <w:r w:rsidRPr="008C2F4C">
              <w:rPr>
                <w:color w:val="002060"/>
                <w:sz w:val="28"/>
                <w:szCs w:val="28"/>
                <w:lang w:val="vi-VN"/>
              </w:rPr>
              <w:t xml:space="preserve">. </w:t>
            </w:r>
            <w:r w:rsidRPr="008C2F4C">
              <w:rPr>
                <w:color w:val="002060"/>
                <w:sz w:val="28"/>
                <w:szCs w:val="28"/>
              </w:rPr>
              <w:t>P</w:t>
            </w:r>
            <w:r w:rsidRPr="008C2F4C">
              <w:rPr>
                <w:color w:val="002060"/>
                <w:sz w:val="28"/>
                <w:szCs w:val="28"/>
                <w:lang w:val="vi-VN"/>
              </w:rPr>
              <w:t>hẩm chất:</w:t>
            </w:r>
          </w:p>
        </w:tc>
      </w:tr>
      <w:tr w:rsidR="009A764D" w:rsidRPr="008C2F4C" w14:paraId="0605F78E" w14:textId="77777777" w:rsidTr="00F11397">
        <w:tc>
          <w:tcPr>
            <w:tcW w:w="9916" w:type="dxa"/>
          </w:tcPr>
          <w:p w14:paraId="3B3526BC" w14:textId="77777777" w:rsidR="00C84E96" w:rsidRPr="008C2F4C" w:rsidRDefault="00C84E96" w:rsidP="00C84E96">
            <w:pPr>
              <w:snapToGrid w:val="0"/>
              <w:jc w:val="both"/>
              <w:rPr>
                <w:bCs/>
                <w:szCs w:val="28"/>
              </w:rPr>
            </w:pPr>
            <w:r w:rsidRPr="008C2F4C">
              <w:rPr>
                <w:bCs/>
                <w:szCs w:val="28"/>
              </w:rPr>
              <w:t>- Tham gia tích cực hoạt động nhóm phù hợp với khả năng của bản thân.</w:t>
            </w:r>
          </w:p>
          <w:p w14:paraId="011BCC6C" w14:textId="77777777" w:rsidR="00C84E96" w:rsidRPr="008C2F4C" w:rsidRDefault="00C84E96" w:rsidP="00C84E96">
            <w:pPr>
              <w:snapToGrid w:val="0"/>
              <w:jc w:val="both"/>
              <w:rPr>
                <w:bCs/>
                <w:szCs w:val="28"/>
              </w:rPr>
            </w:pPr>
            <w:r w:rsidRPr="008C2F4C">
              <w:rPr>
                <w:bCs/>
                <w:szCs w:val="28"/>
              </w:rPr>
              <w:t>- Cẩn thận, trung thực và thực hiện các yêu cẩu trong chủ đề bài học.</w:t>
            </w:r>
          </w:p>
          <w:p w14:paraId="705EF5BB" w14:textId="1B4DD3A4" w:rsidR="00DC4E29" w:rsidRPr="008C2F4C" w:rsidRDefault="00C84E96" w:rsidP="00C84E96">
            <w:pPr>
              <w:snapToGrid w:val="0"/>
              <w:jc w:val="both"/>
              <w:rPr>
                <w:iCs/>
                <w:color w:val="002060"/>
                <w:szCs w:val="28"/>
              </w:rPr>
            </w:pPr>
            <w:r w:rsidRPr="008C2F4C">
              <w:rPr>
                <w:bCs/>
                <w:szCs w:val="28"/>
              </w:rPr>
              <w:t>- Có niềm say mê, hứng thú với việc khám phá và học tập khoa học tự nhiên.</w:t>
            </w:r>
          </w:p>
        </w:tc>
      </w:tr>
      <w:tr w:rsidR="009A764D" w:rsidRPr="008C2F4C" w14:paraId="6CBED4F7" w14:textId="77777777" w:rsidTr="00F11397">
        <w:tc>
          <w:tcPr>
            <w:tcW w:w="9916" w:type="dxa"/>
          </w:tcPr>
          <w:p w14:paraId="2DF6B65D" w14:textId="77777777" w:rsidR="00DC4E29" w:rsidRPr="008C2F4C" w:rsidRDefault="00DC4E29" w:rsidP="00DC4E29">
            <w:pPr>
              <w:pStyle w:val="TableParagraph"/>
              <w:ind w:left="0"/>
              <w:rPr>
                <w:i/>
                <w:color w:val="002060"/>
                <w:sz w:val="28"/>
                <w:szCs w:val="28"/>
              </w:rPr>
            </w:pPr>
            <w:r w:rsidRPr="008C2F4C">
              <w:rPr>
                <w:b/>
                <w:color w:val="002060"/>
                <w:sz w:val="28"/>
                <w:szCs w:val="28"/>
                <w:lang w:val="vi-VN"/>
              </w:rPr>
              <w:t>II. Thiết bị dạy học và học liệu</w:t>
            </w:r>
            <w:r w:rsidRPr="008C2F4C">
              <w:rPr>
                <w:b/>
                <w:color w:val="002060"/>
                <w:sz w:val="28"/>
                <w:szCs w:val="28"/>
              </w:rPr>
              <w:t>:</w:t>
            </w:r>
          </w:p>
        </w:tc>
      </w:tr>
      <w:tr w:rsidR="009A764D" w:rsidRPr="008C2F4C" w14:paraId="569C8ACC" w14:textId="77777777" w:rsidTr="00F11397">
        <w:tc>
          <w:tcPr>
            <w:tcW w:w="9916" w:type="dxa"/>
          </w:tcPr>
          <w:p w14:paraId="6FFCF6FF" w14:textId="77777777" w:rsidR="00DC4E29" w:rsidRPr="008C2F4C" w:rsidRDefault="00DC4E29" w:rsidP="00DC4E29">
            <w:pPr>
              <w:pStyle w:val="TableParagraph"/>
              <w:ind w:left="0"/>
              <w:rPr>
                <w:i/>
                <w:color w:val="002060"/>
                <w:sz w:val="28"/>
                <w:szCs w:val="28"/>
              </w:rPr>
            </w:pPr>
            <w:r w:rsidRPr="008C2F4C">
              <w:rPr>
                <w:color w:val="002060"/>
                <w:sz w:val="28"/>
                <w:szCs w:val="28"/>
              </w:rPr>
              <w:t>1. Giáo viên:</w:t>
            </w:r>
          </w:p>
        </w:tc>
      </w:tr>
      <w:tr w:rsidR="009A764D" w:rsidRPr="008C2F4C" w14:paraId="77389734" w14:textId="77777777" w:rsidTr="00F11397">
        <w:tc>
          <w:tcPr>
            <w:tcW w:w="9916" w:type="dxa"/>
          </w:tcPr>
          <w:p w14:paraId="4E859F2E" w14:textId="0AA58EAF" w:rsidR="00DC4E29" w:rsidRPr="008C2F4C" w:rsidRDefault="00C84E96" w:rsidP="00C84E96">
            <w:pPr>
              <w:pStyle w:val="TableParagraph"/>
              <w:rPr>
                <w:iCs/>
                <w:color w:val="002060"/>
                <w:sz w:val="28"/>
                <w:szCs w:val="28"/>
              </w:rPr>
            </w:pPr>
            <w:r w:rsidRPr="008C2F4C">
              <w:rPr>
                <w:iCs/>
                <w:color w:val="000000" w:themeColor="text1"/>
                <w:sz w:val="28"/>
                <w:szCs w:val="28"/>
              </w:rPr>
              <w:t>- Hình 30.1 SGK, bảng 30.1 SGK</w:t>
            </w:r>
          </w:p>
        </w:tc>
      </w:tr>
      <w:tr w:rsidR="009A764D" w:rsidRPr="008C2F4C" w14:paraId="0F87E810" w14:textId="77777777" w:rsidTr="00F11397">
        <w:tc>
          <w:tcPr>
            <w:tcW w:w="9916" w:type="dxa"/>
          </w:tcPr>
          <w:p w14:paraId="510D8A85" w14:textId="77777777" w:rsidR="00DC4E29" w:rsidRPr="008C2F4C" w:rsidRDefault="00DC4E29" w:rsidP="00DC4E29">
            <w:pPr>
              <w:pStyle w:val="TableParagraph"/>
              <w:ind w:left="0"/>
              <w:rPr>
                <w:i/>
                <w:color w:val="002060"/>
                <w:sz w:val="28"/>
                <w:szCs w:val="28"/>
              </w:rPr>
            </w:pPr>
            <w:r w:rsidRPr="008C2F4C">
              <w:rPr>
                <w:color w:val="002060"/>
                <w:sz w:val="28"/>
                <w:szCs w:val="28"/>
              </w:rPr>
              <w:t>2. Học sinh:</w:t>
            </w:r>
          </w:p>
        </w:tc>
      </w:tr>
      <w:tr w:rsidR="009A764D" w:rsidRPr="008C2F4C" w14:paraId="4B8F5957" w14:textId="77777777" w:rsidTr="00F11397">
        <w:tc>
          <w:tcPr>
            <w:tcW w:w="9916" w:type="dxa"/>
          </w:tcPr>
          <w:p w14:paraId="6BDE55D2" w14:textId="0B170167" w:rsidR="00DC4E29" w:rsidRPr="008C2F4C" w:rsidRDefault="00C84E96" w:rsidP="00DC4E29">
            <w:pPr>
              <w:pStyle w:val="TableParagraph"/>
              <w:ind w:left="0"/>
              <w:rPr>
                <w:iCs/>
                <w:color w:val="002060"/>
                <w:sz w:val="28"/>
                <w:szCs w:val="28"/>
              </w:rPr>
            </w:pPr>
            <w:r w:rsidRPr="008C2F4C">
              <w:rPr>
                <w:iCs/>
                <w:color w:val="002060"/>
                <w:sz w:val="28"/>
                <w:szCs w:val="28"/>
              </w:rPr>
              <w:t xml:space="preserve">- </w:t>
            </w:r>
            <w:r w:rsidRPr="008C2F4C">
              <w:rPr>
                <w:iCs/>
                <w:color w:val="000000" w:themeColor="text1"/>
                <w:sz w:val="28"/>
                <w:szCs w:val="28"/>
              </w:rPr>
              <w:t>Tìm hiểu bài</w:t>
            </w:r>
          </w:p>
        </w:tc>
      </w:tr>
      <w:tr w:rsidR="009A764D" w:rsidRPr="008C2F4C" w14:paraId="5CEBE2E4" w14:textId="77777777" w:rsidTr="00F11397">
        <w:tc>
          <w:tcPr>
            <w:tcW w:w="9916" w:type="dxa"/>
          </w:tcPr>
          <w:p w14:paraId="556348C7" w14:textId="77777777" w:rsidR="00DC4E29" w:rsidRPr="008C2F4C" w:rsidRDefault="00DC4E29" w:rsidP="00DC4E29">
            <w:pPr>
              <w:pStyle w:val="TableParagraph"/>
              <w:ind w:left="0"/>
              <w:rPr>
                <w:i/>
                <w:color w:val="002060"/>
                <w:sz w:val="28"/>
                <w:szCs w:val="28"/>
              </w:rPr>
            </w:pPr>
            <w:r w:rsidRPr="008C2F4C">
              <w:rPr>
                <w:b/>
                <w:color w:val="002060"/>
                <w:sz w:val="28"/>
                <w:szCs w:val="28"/>
                <w:lang w:val="vi-VN"/>
              </w:rPr>
              <w:t>III. Tiến trình dạy học</w:t>
            </w:r>
            <w:r w:rsidRPr="008C2F4C">
              <w:rPr>
                <w:b/>
                <w:color w:val="002060"/>
                <w:sz w:val="28"/>
                <w:szCs w:val="28"/>
              </w:rPr>
              <w:t>:</w:t>
            </w:r>
          </w:p>
        </w:tc>
      </w:tr>
      <w:tr w:rsidR="009A764D" w:rsidRPr="008C2F4C" w14:paraId="3228B208" w14:textId="77777777" w:rsidTr="00F11397">
        <w:tc>
          <w:tcPr>
            <w:tcW w:w="9916" w:type="dxa"/>
          </w:tcPr>
          <w:p w14:paraId="606C348B" w14:textId="77777777" w:rsidR="00DC4E29" w:rsidRPr="008C2F4C" w:rsidRDefault="00DC4E29" w:rsidP="00DC4E29">
            <w:pPr>
              <w:pStyle w:val="TableParagraph"/>
              <w:ind w:left="0"/>
              <w:rPr>
                <w:b/>
                <w:color w:val="002060"/>
                <w:sz w:val="28"/>
                <w:szCs w:val="28"/>
                <w:lang w:val="vi-VN"/>
              </w:rPr>
            </w:pPr>
            <w:r w:rsidRPr="008C2F4C">
              <w:rPr>
                <w:b/>
                <w:bCs/>
                <w:color w:val="002060"/>
                <w:sz w:val="28"/>
                <w:szCs w:val="28"/>
              </w:rPr>
              <w:t>1. Hoạt động 1: Khởi động</w:t>
            </w:r>
          </w:p>
        </w:tc>
      </w:tr>
      <w:tr w:rsidR="009A764D" w:rsidRPr="008C2F4C" w14:paraId="3E3BE826" w14:textId="77777777" w:rsidTr="00F11397">
        <w:tc>
          <w:tcPr>
            <w:tcW w:w="9916" w:type="dxa"/>
          </w:tcPr>
          <w:p w14:paraId="5E42A835" w14:textId="77777777" w:rsidR="00DC4E29" w:rsidRPr="008C2F4C" w:rsidRDefault="00DC4E29" w:rsidP="00DC4E29">
            <w:pPr>
              <w:pStyle w:val="TableParagraph"/>
              <w:ind w:left="0"/>
              <w:rPr>
                <w:color w:val="002060"/>
                <w:sz w:val="28"/>
                <w:szCs w:val="28"/>
              </w:rPr>
            </w:pPr>
            <w:r w:rsidRPr="008C2F4C">
              <w:rPr>
                <w:i/>
                <w:color w:val="002060"/>
                <w:sz w:val="28"/>
                <w:szCs w:val="28"/>
              </w:rPr>
              <w:t>a) Mục tiêu: </w:t>
            </w:r>
          </w:p>
        </w:tc>
      </w:tr>
      <w:tr w:rsidR="009A764D" w:rsidRPr="008C2F4C" w14:paraId="5FD83DFE" w14:textId="77777777" w:rsidTr="00F11397">
        <w:tc>
          <w:tcPr>
            <w:tcW w:w="9916" w:type="dxa"/>
          </w:tcPr>
          <w:p w14:paraId="1B45CD0D" w14:textId="7BAEBD64" w:rsidR="00DC4E29" w:rsidRPr="008C2F4C" w:rsidRDefault="00C84E96" w:rsidP="00DC4E29">
            <w:pPr>
              <w:pStyle w:val="TableParagraph"/>
              <w:ind w:left="0"/>
              <w:rPr>
                <w:color w:val="000000" w:themeColor="text1"/>
                <w:sz w:val="28"/>
                <w:szCs w:val="28"/>
              </w:rPr>
            </w:pPr>
            <w:r w:rsidRPr="008C2F4C">
              <w:rPr>
                <w:color w:val="000000" w:themeColor="text1"/>
                <w:sz w:val="28"/>
                <w:szCs w:val="28"/>
              </w:rPr>
              <w:t>- Tạo hứng thú trong quá trình học</w:t>
            </w:r>
          </w:p>
        </w:tc>
      </w:tr>
      <w:tr w:rsidR="009A764D" w:rsidRPr="008C2F4C" w14:paraId="76A6B3FA" w14:textId="77777777" w:rsidTr="00F11397">
        <w:tc>
          <w:tcPr>
            <w:tcW w:w="9916" w:type="dxa"/>
          </w:tcPr>
          <w:p w14:paraId="05CF240D" w14:textId="77777777" w:rsidR="00DC4E29" w:rsidRPr="008C2F4C" w:rsidRDefault="00DC4E29" w:rsidP="00DC4E29">
            <w:pPr>
              <w:pStyle w:val="TableParagraph"/>
              <w:ind w:left="0"/>
              <w:rPr>
                <w:color w:val="002060"/>
                <w:sz w:val="28"/>
                <w:szCs w:val="28"/>
              </w:rPr>
            </w:pPr>
            <w:r w:rsidRPr="008C2F4C">
              <w:rPr>
                <w:i/>
                <w:color w:val="002060"/>
                <w:sz w:val="28"/>
                <w:szCs w:val="28"/>
              </w:rPr>
              <w:t>b) Tổ chức thực hiện:</w:t>
            </w:r>
          </w:p>
        </w:tc>
      </w:tr>
      <w:tr w:rsidR="009A764D" w:rsidRPr="008C2F4C" w14:paraId="406D1111" w14:textId="77777777" w:rsidTr="00F11397">
        <w:tc>
          <w:tcPr>
            <w:tcW w:w="9916" w:type="dxa"/>
          </w:tcPr>
          <w:p w14:paraId="745372EE" w14:textId="77777777" w:rsidR="00DC4E29" w:rsidRPr="008C2F4C" w:rsidRDefault="00DC4E29" w:rsidP="00DC4E29">
            <w:pPr>
              <w:pStyle w:val="NoSpacing"/>
              <w:rPr>
                <w:color w:val="002060"/>
                <w:szCs w:val="28"/>
              </w:rPr>
            </w:pPr>
            <w:r w:rsidRPr="008C2F4C">
              <w:rPr>
                <w:color w:val="002060"/>
                <w:szCs w:val="28"/>
                <w:lang w:val="nl-NL"/>
              </w:rPr>
              <w:t>Bước</w:t>
            </w:r>
            <w:r w:rsidR="009A764D" w:rsidRPr="008C2F4C">
              <w:rPr>
                <w:color w:val="002060"/>
                <w:szCs w:val="28"/>
                <w:lang w:val="nl-NL"/>
              </w:rPr>
              <w:t xml:space="preserve"> </w:t>
            </w:r>
            <w:r w:rsidRPr="008C2F4C">
              <w:rPr>
                <w:color w:val="002060"/>
                <w:szCs w:val="28"/>
                <w:lang w:val="nl-NL"/>
              </w:rPr>
              <w:t>1: Giao nhiệm vụ học tập</w:t>
            </w:r>
          </w:p>
        </w:tc>
      </w:tr>
      <w:tr w:rsidR="009A764D" w:rsidRPr="008C2F4C" w14:paraId="03604D79" w14:textId="77777777" w:rsidTr="00F11397">
        <w:tc>
          <w:tcPr>
            <w:tcW w:w="9916" w:type="dxa"/>
          </w:tcPr>
          <w:p w14:paraId="333495B7" w14:textId="79A49F88" w:rsidR="00DC4E29" w:rsidRPr="008C2F4C" w:rsidRDefault="00C84E96" w:rsidP="00C84E96">
            <w:pPr>
              <w:shd w:val="clear" w:color="auto" w:fill="FFFFFF"/>
              <w:spacing w:line="276" w:lineRule="auto"/>
              <w:jc w:val="both"/>
              <w:rPr>
                <w:color w:val="002060"/>
                <w:szCs w:val="28"/>
              </w:rPr>
            </w:pPr>
            <w:r w:rsidRPr="008C2F4C">
              <w:rPr>
                <w:rFonts w:eastAsia="Times New Roman"/>
                <w:szCs w:val="28"/>
              </w:rPr>
              <w:t>Mỗi người đều có những đặc điểm riêng để phân biệt với người khác như màu da, chiều cao, nhóm máu,… Ngoài sự khác nhau đó, cấu tạo cơ thể người có những đặc điểm chung nào</w:t>
            </w:r>
            <w:r w:rsidRPr="008C2F4C">
              <w:rPr>
                <w:rFonts w:eastAsia="Times New Roman"/>
                <w:i/>
                <w:iCs/>
                <w:szCs w:val="28"/>
              </w:rPr>
              <w:t>?</w:t>
            </w:r>
          </w:p>
        </w:tc>
      </w:tr>
      <w:tr w:rsidR="009A764D" w:rsidRPr="008C2F4C" w14:paraId="3C1681FA" w14:textId="77777777" w:rsidTr="00F11397">
        <w:tc>
          <w:tcPr>
            <w:tcW w:w="9916" w:type="dxa"/>
          </w:tcPr>
          <w:p w14:paraId="0AEA51C3" w14:textId="77777777" w:rsidR="00DC4E29" w:rsidRPr="008C2F4C" w:rsidRDefault="00DC4E29" w:rsidP="00DC4E29">
            <w:pPr>
              <w:pStyle w:val="NoSpacing"/>
              <w:rPr>
                <w:color w:val="002060"/>
                <w:szCs w:val="28"/>
                <w:lang w:val="nl-NL"/>
              </w:rPr>
            </w:pPr>
            <w:r w:rsidRPr="008C2F4C">
              <w:rPr>
                <w:color w:val="002060"/>
                <w:szCs w:val="28"/>
                <w:lang w:val="nl-NL"/>
              </w:rPr>
              <w:t>Bước</w:t>
            </w:r>
            <w:r w:rsidR="009A764D" w:rsidRPr="008C2F4C">
              <w:rPr>
                <w:color w:val="002060"/>
                <w:szCs w:val="28"/>
                <w:lang w:val="nl-NL"/>
              </w:rPr>
              <w:t xml:space="preserve"> </w:t>
            </w:r>
            <w:r w:rsidRPr="008C2F4C">
              <w:rPr>
                <w:color w:val="002060"/>
                <w:szCs w:val="28"/>
                <w:lang w:val="nl-NL"/>
              </w:rPr>
              <w:t>2: Thực hiện nhiệm vụ học tập</w:t>
            </w:r>
          </w:p>
          <w:p w14:paraId="2088D315" w14:textId="4A707354" w:rsidR="00F11397" w:rsidRPr="008C2F4C" w:rsidRDefault="00F11397" w:rsidP="00DC4E29">
            <w:pPr>
              <w:pStyle w:val="NoSpacing"/>
              <w:rPr>
                <w:color w:val="002060"/>
                <w:szCs w:val="28"/>
              </w:rPr>
            </w:pPr>
            <w:r w:rsidRPr="008C2F4C">
              <w:rPr>
                <w:color w:val="000000" w:themeColor="text1"/>
                <w:szCs w:val="28"/>
              </w:rPr>
              <w:lastRenderedPageBreak/>
              <w:t>- HS trả lời dựa vào sự hiểu biết của mình</w:t>
            </w:r>
          </w:p>
        </w:tc>
      </w:tr>
      <w:tr w:rsidR="009A764D" w:rsidRPr="008C2F4C" w14:paraId="00186858" w14:textId="77777777" w:rsidTr="00F11397">
        <w:tc>
          <w:tcPr>
            <w:tcW w:w="9916" w:type="dxa"/>
          </w:tcPr>
          <w:p w14:paraId="46853A3F" w14:textId="77777777" w:rsidR="00DC4E29" w:rsidRPr="008C2F4C" w:rsidRDefault="00DC4E29" w:rsidP="00DC4E29">
            <w:pPr>
              <w:pStyle w:val="TableParagraph"/>
              <w:ind w:left="0"/>
              <w:rPr>
                <w:color w:val="002060"/>
                <w:sz w:val="28"/>
                <w:szCs w:val="28"/>
              </w:rPr>
            </w:pPr>
          </w:p>
        </w:tc>
      </w:tr>
      <w:tr w:rsidR="009A764D" w:rsidRPr="008C2F4C" w14:paraId="7AD2C9F7" w14:textId="77777777" w:rsidTr="00F11397">
        <w:tc>
          <w:tcPr>
            <w:tcW w:w="9916" w:type="dxa"/>
          </w:tcPr>
          <w:p w14:paraId="4367A932" w14:textId="10850105" w:rsidR="00F11397" w:rsidRPr="008C2F4C" w:rsidRDefault="00DC4E29" w:rsidP="00F11397">
            <w:pPr>
              <w:pStyle w:val="NoSpacing"/>
              <w:rPr>
                <w:color w:val="002060"/>
                <w:szCs w:val="28"/>
              </w:rPr>
            </w:pPr>
            <w:r w:rsidRPr="008C2F4C">
              <w:rPr>
                <w:color w:val="002060"/>
                <w:szCs w:val="28"/>
                <w:lang w:val="nl-NL"/>
              </w:rPr>
              <w:t>Bước</w:t>
            </w:r>
            <w:r w:rsidR="009A764D" w:rsidRPr="008C2F4C">
              <w:rPr>
                <w:color w:val="002060"/>
                <w:szCs w:val="28"/>
                <w:lang w:val="nl-NL"/>
              </w:rPr>
              <w:t xml:space="preserve"> </w:t>
            </w:r>
            <w:r w:rsidRPr="008C2F4C">
              <w:rPr>
                <w:color w:val="002060"/>
                <w:szCs w:val="28"/>
                <w:lang w:val="nl-NL"/>
              </w:rPr>
              <w:t>3: Báo cáo kết quả hoạt động và thảo luận</w:t>
            </w:r>
          </w:p>
        </w:tc>
      </w:tr>
      <w:tr w:rsidR="009A764D" w:rsidRPr="008C2F4C" w14:paraId="6B346747" w14:textId="77777777" w:rsidTr="00F11397">
        <w:tc>
          <w:tcPr>
            <w:tcW w:w="9916" w:type="dxa"/>
          </w:tcPr>
          <w:p w14:paraId="039AF84D" w14:textId="5DFB6600" w:rsidR="00DC4E29" w:rsidRPr="008C2F4C" w:rsidRDefault="00F11397" w:rsidP="00DC4E29">
            <w:pPr>
              <w:pStyle w:val="NoSpacing"/>
              <w:rPr>
                <w:color w:val="002060"/>
                <w:szCs w:val="28"/>
                <w:lang w:val="nl-NL"/>
              </w:rPr>
            </w:pPr>
            <w:r w:rsidRPr="008C2F4C">
              <w:rPr>
                <w:color w:val="002060"/>
                <w:szCs w:val="28"/>
                <w:lang w:val="nl-NL"/>
              </w:rPr>
              <w:t>- Trả lời theo cá nhân</w:t>
            </w:r>
          </w:p>
        </w:tc>
      </w:tr>
      <w:tr w:rsidR="009A764D" w:rsidRPr="008C2F4C" w14:paraId="2A44FD25" w14:textId="77777777" w:rsidTr="00F11397">
        <w:tc>
          <w:tcPr>
            <w:tcW w:w="9916" w:type="dxa"/>
          </w:tcPr>
          <w:p w14:paraId="546B0FAB" w14:textId="77777777" w:rsidR="00DC4E29" w:rsidRPr="008C2F4C" w:rsidRDefault="00DC4E29" w:rsidP="00DC4E29">
            <w:pPr>
              <w:pStyle w:val="TableParagraph"/>
              <w:ind w:left="0"/>
              <w:rPr>
                <w:color w:val="002060"/>
                <w:sz w:val="28"/>
                <w:szCs w:val="28"/>
                <w:lang w:val="nl-NL"/>
              </w:rPr>
            </w:pPr>
            <w:r w:rsidRPr="008C2F4C">
              <w:rPr>
                <w:color w:val="002060"/>
                <w:sz w:val="28"/>
                <w:szCs w:val="28"/>
                <w:lang w:val="nl-NL"/>
              </w:rPr>
              <w:t>Bước</w:t>
            </w:r>
            <w:r w:rsidR="009A764D" w:rsidRPr="008C2F4C">
              <w:rPr>
                <w:color w:val="002060"/>
                <w:sz w:val="28"/>
                <w:szCs w:val="28"/>
                <w:lang w:val="nl-NL"/>
              </w:rPr>
              <w:t xml:space="preserve"> </w:t>
            </w:r>
            <w:r w:rsidRPr="008C2F4C">
              <w:rPr>
                <w:color w:val="002060"/>
                <w:sz w:val="28"/>
                <w:szCs w:val="28"/>
                <w:lang w:val="nl-NL"/>
              </w:rPr>
              <w:t>4: Đánh giá kết quả thực hiện nhiệm vụ học tập</w:t>
            </w:r>
          </w:p>
        </w:tc>
      </w:tr>
      <w:tr w:rsidR="009A764D" w:rsidRPr="008C2F4C" w14:paraId="0DD79069" w14:textId="77777777" w:rsidTr="00F11397">
        <w:tc>
          <w:tcPr>
            <w:tcW w:w="9916" w:type="dxa"/>
          </w:tcPr>
          <w:p w14:paraId="33B04F1B" w14:textId="3E98326C" w:rsidR="00DC4E29" w:rsidRPr="008C2F4C" w:rsidRDefault="00F11397" w:rsidP="00DC4E29">
            <w:pPr>
              <w:pStyle w:val="NoSpacing"/>
              <w:rPr>
                <w:color w:val="002060"/>
                <w:szCs w:val="28"/>
                <w:lang w:val="nl-NL"/>
              </w:rPr>
            </w:pPr>
            <w:r w:rsidRPr="008C2F4C">
              <w:rPr>
                <w:color w:val="002060"/>
                <w:szCs w:val="28"/>
                <w:lang w:val="nl-NL"/>
              </w:rPr>
              <w:t>- GV nhận xét và dẫn vô bài mới</w:t>
            </w:r>
          </w:p>
        </w:tc>
      </w:tr>
      <w:tr w:rsidR="009A764D" w:rsidRPr="008C2F4C" w14:paraId="1F66753D" w14:textId="77777777" w:rsidTr="00F11397">
        <w:tc>
          <w:tcPr>
            <w:tcW w:w="9916" w:type="dxa"/>
          </w:tcPr>
          <w:p w14:paraId="21CBB834" w14:textId="77777777" w:rsidR="00DC4E29" w:rsidRPr="008C2F4C" w:rsidRDefault="00DC4E29" w:rsidP="00DC4E29">
            <w:pPr>
              <w:pStyle w:val="TableParagraph"/>
              <w:ind w:left="0"/>
              <w:rPr>
                <w:color w:val="002060"/>
                <w:sz w:val="28"/>
                <w:szCs w:val="28"/>
                <w:lang w:val="nl-NL"/>
              </w:rPr>
            </w:pPr>
            <w:r w:rsidRPr="008C2F4C">
              <w:rPr>
                <w:b/>
                <w:color w:val="002060"/>
                <w:sz w:val="28"/>
                <w:szCs w:val="28"/>
              </w:rPr>
              <w:t>2. Hoạt động 2: Hình thành kiến thức mới</w:t>
            </w:r>
          </w:p>
        </w:tc>
      </w:tr>
      <w:tr w:rsidR="00AE13EC" w:rsidRPr="008C2F4C" w14:paraId="4A662DA2" w14:textId="77777777" w:rsidTr="00F11397">
        <w:tc>
          <w:tcPr>
            <w:tcW w:w="9916" w:type="dxa"/>
          </w:tcPr>
          <w:p w14:paraId="38AC708A" w14:textId="76317BBA" w:rsidR="00AE13EC" w:rsidRPr="008C2F4C" w:rsidRDefault="00AE13EC" w:rsidP="00DC4E29">
            <w:pPr>
              <w:pStyle w:val="TableParagraph"/>
              <w:ind w:left="0"/>
              <w:rPr>
                <w:b/>
                <w:color w:val="002060"/>
                <w:sz w:val="28"/>
                <w:szCs w:val="28"/>
              </w:rPr>
            </w:pPr>
            <w:r w:rsidRPr="008C2F4C">
              <w:rPr>
                <w:b/>
                <w:color w:val="002060"/>
                <w:sz w:val="28"/>
                <w:szCs w:val="28"/>
              </w:rPr>
              <w:t>Hoạt động 2.1</w:t>
            </w:r>
            <w:r w:rsidR="00F11397" w:rsidRPr="008C2F4C">
              <w:rPr>
                <w:b/>
                <w:color w:val="002060"/>
                <w:sz w:val="28"/>
                <w:szCs w:val="28"/>
              </w:rPr>
              <w:t>: Khái quát về cơ thể người</w:t>
            </w:r>
          </w:p>
        </w:tc>
      </w:tr>
      <w:tr w:rsidR="009A764D" w:rsidRPr="008C2F4C" w14:paraId="653B3F77" w14:textId="77777777" w:rsidTr="00F11397">
        <w:tc>
          <w:tcPr>
            <w:tcW w:w="9916" w:type="dxa"/>
          </w:tcPr>
          <w:p w14:paraId="4CF16EFA" w14:textId="77777777" w:rsidR="00C76A74" w:rsidRPr="008C2F4C" w:rsidRDefault="00C76A74" w:rsidP="00C76A74">
            <w:pPr>
              <w:pStyle w:val="TableParagraph"/>
              <w:ind w:left="0"/>
              <w:rPr>
                <w:color w:val="002060"/>
                <w:sz w:val="28"/>
                <w:szCs w:val="28"/>
              </w:rPr>
            </w:pPr>
            <w:r w:rsidRPr="008C2F4C">
              <w:rPr>
                <w:i/>
                <w:color w:val="002060"/>
                <w:sz w:val="28"/>
                <w:szCs w:val="28"/>
              </w:rPr>
              <w:t>a) Mục tiêu: </w:t>
            </w:r>
          </w:p>
        </w:tc>
      </w:tr>
      <w:tr w:rsidR="009A764D" w:rsidRPr="008C2F4C" w14:paraId="3F391710" w14:textId="77777777" w:rsidTr="00F11397">
        <w:tc>
          <w:tcPr>
            <w:tcW w:w="9916" w:type="dxa"/>
          </w:tcPr>
          <w:p w14:paraId="2CFE9F7C" w14:textId="119732F5" w:rsidR="00C76A74" w:rsidRPr="008C2F4C" w:rsidRDefault="00F11397" w:rsidP="00C76A74">
            <w:pPr>
              <w:pStyle w:val="TableParagraph"/>
              <w:ind w:left="0"/>
              <w:rPr>
                <w:color w:val="002060"/>
                <w:sz w:val="28"/>
                <w:szCs w:val="28"/>
              </w:rPr>
            </w:pPr>
            <w:r w:rsidRPr="008C2F4C">
              <w:rPr>
                <w:color w:val="000000" w:themeColor="text1"/>
                <w:sz w:val="28"/>
                <w:szCs w:val="28"/>
              </w:rPr>
              <w:t>- HS khái quát được cơ thể người</w:t>
            </w:r>
          </w:p>
        </w:tc>
      </w:tr>
      <w:tr w:rsidR="009A764D" w:rsidRPr="008C2F4C" w14:paraId="24763A40" w14:textId="77777777" w:rsidTr="00F11397">
        <w:tc>
          <w:tcPr>
            <w:tcW w:w="9916" w:type="dxa"/>
          </w:tcPr>
          <w:p w14:paraId="0C369170" w14:textId="77777777" w:rsidR="00C76A74" w:rsidRPr="008C2F4C" w:rsidRDefault="00C76A74" w:rsidP="00C76A74">
            <w:pPr>
              <w:pStyle w:val="TableParagraph"/>
              <w:ind w:left="0"/>
              <w:rPr>
                <w:color w:val="002060"/>
                <w:sz w:val="28"/>
                <w:szCs w:val="28"/>
              </w:rPr>
            </w:pPr>
            <w:r w:rsidRPr="008C2F4C">
              <w:rPr>
                <w:i/>
                <w:color w:val="002060"/>
                <w:sz w:val="28"/>
                <w:szCs w:val="28"/>
              </w:rPr>
              <w:t>b) Tổ chức thực hiện:</w:t>
            </w:r>
          </w:p>
        </w:tc>
      </w:tr>
      <w:tr w:rsidR="009A764D" w:rsidRPr="008C2F4C" w14:paraId="720B2FEB" w14:textId="77777777" w:rsidTr="00F11397">
        <w:tc>
          <w:tcPr>
            <w:tcW w:w="9916" w:type="dxa"/>
          </w:tcPr>
          <w:p w14:paraId="66A56471" w14:textId="77777777" w:rsidR="00C76A74" w:rsidRPr="008C2F4C" w:rsidRDefault="00C76A74" w:rsidP="00C76A74">
            <w:pPr>
              <w:pStyle w:val="NoSpacing"/>
              <w:rPr>
                <w:color w:val="002060"/>
                <w:szCs w:val="28"/>
              </w:rPr>
            </w:pPr>
            <w:r w:rsidRPr="008C2F4C">
              <w:rPr>
                <w:color w:val="002060"/>
                <w:szCs w:val="28"/>
                <w:lang w:val="nl-NL"/>
              </w:rPr>
              <w:t>Bước</w:t>
            </w:r>
            <w:r w:rsidR="009A764D" w:rsidRPr="008C2F4C">
              <w:rPr>
                <w:color w:val="002060"/>
                <w:szCs w:val="28"/>
                <w:lang w:val="nl-NL"/>
              </w:rPr>
              <w:t xml:space="preserve"> </w:t>
            </w:r>
            <w:r w:rsidRPr="008C2F4C">
              <w:rPr>
                <w:color w:val="002060"/>
                <w:szCs w:val="28"/>
                <w:lang w:val="nl-NL"/>
              </w:rPr>
              <w:t>1: Giao nhiệm vụ học tập</w:t>
            </w:r>
          </w:p>
        </w:tc>
      </w:tr>
      <w:tr w:rsidR="009A764D" w:rsidRPr="008C2F4C" w14:paraId="00DBA01F" w14:textId="77777777" w:rsidTr="00F11397">
        <w:tc>
          <w:tcPr>
            <w:tcW w:w="9916" w:type="dxa"/>
          </w:tcPr>
          <w:p w14:paraId="323A47A7" w14:textId="3DF77B5B" w:rsidR="00C76A74" w:rsidRPr="008C2F4C" w:rsidRDefault="00F11397" w:rsidP="006C4E84">
            <w:pPr>
              <w:pStyle w:val="TableParagraph"/>
              <w:ind w:left="0"/>
              <w:rPr>
                <w:color w:val="002060"/>
                <w:sz w:val="28"/>
                <w:szCs w:val="28"/>
              </w:rPr>
            </w:pPr>
            <w:r w:rsidRPr="008C2F4C">
              <w:rPr>
                <w:color w:val="000000" w:themeColor="text1"/>
                <w:sz w:val="28"/>
                <w:szCs w:val="28"/>
              </w:rPr>
              <w:t>- Q/S hình 30.1 SGK kết hợp Q/S cơ thể mình: Em hãy cho biết cấu tạo khái quát cơ thể người</w:t>
            </w:r>
          </w:p>
        </w:tc>
      </w:tr>
      <w:tr w:rsidR="009A764D" w:rsidRPr="008C2F4C" w14:paraId="361C5091" w14:textId="77777777" w:rsidTr="00F11397">
        <w:tc>
          <w:tcPr>
            <w:tcW w:w="9916" w:type="dxa"/>
          </w:tcPr>
          <w:p w14:paraId="049A7F8F" w14:textId="77777777" w:rsidR="00C76A74" w:rsidRPr="008C2F4C" w:rsidRDefault="00C76A74" w:rsidP="006C4E84">
            <w:pPr>
              <w:pStyle w:val="NoSpacing"/>
              <w:rPr>
                <w:color w:val="002060"/>
                <w:szCs w:val="28"/>
              </w:rPr>
            </w:pPr>
            <w:r w:rsidRPr="008C2F4C">
              <w:rPr>
                <w:color w:val="002060"/>
                <w:szCs w:val="28"/>
                <w:lang w:val="nl-NL"/>
              </w:rPr>
              <w:t>Bước</w:t>
            </w:r>
            <w:r w:rsidR="009A764D" w:rsidRPr="008C2F4C">
              <w:rPr>
                <w:color w:val="002060"/>
                <w:szCs w:val="28"/>
                <w:lang w:val="nl-NL"/>
              </w:rPr>
              <w:t xml:space="preserve"> </w:t>
            </w:r>
            <w:r w:rsidRPr="008C2F4C">
              <w:rPr>
                <w:color w:val="002060"/>
                <w:szCs w:val="28"/>
                <w:lang w:val="nl-NL"/>
              </w:rPr>
              <w:t>2: Thực hiện nhiệm vụ học tập</w:t>
            </w:r>
          </w:p>
        </w:tc>
      </w:tr>
      <w:tr w:rsidR="009A764D" w:rsidRPr="008C2F4C" w14:paraId="2925CFED" w14:textId="77777777" w:rsidTr="00F11397">
        <w:tc>
          <w:tcPr>
            <w:tcW w:w="9916" w:type="dxa"/>
          </w:tcPr>
          <w:p w14:paraId="774B91D0" w14:textId="0D45E4DD" w:rsidR="00C76A74" w:rsidRPr="008C2F4C" w:rsidRDefault="00F11397" w:rsidP="006C4E84">
            <w:pPr>
              <w:pStyle w:val="TableParagraph"/>
              <w:ind w:left="0"/>
              <w:rPr>
                <w:color w:val="002060"/>
                <w:sz w:val="28"/>
                <w:szCs w:val="28"/>
              </w:rPr>
            </w:pPr>
            <w:r w:rsidRPr="008C2F4C">
              <w:rPr>
                <w:color w:val="000000" w:themeColor="text1"/>
                <w:sz w:val="28"/>
                <w:szCs w:val="28"/>
              </w:rPr>
              <w:t>- HS Q/S trực tiếp trên cơ thể người xác định các phần của cơ thể</w:t>
            </w:r>
          </w:p>
        </w:tc>
      </w:tr>
      <w:tr w:rsidR="009A764D" w:rsidRPr="008C2F4C" w14:paraId="4F5E8389" w14:textId="77777777" w:rsidTr="00F11397">
        <w:tc>
          <w:tcPr>
            <w:tcW w:w="9916" w:type="dxa"/>
          </w:tcPr>
          <w:p w14:paraId="2AA67836" w14:textId="77777777" w:rsidR="00C76A74" w:rsidRPr="008C2F4C" w:rsidRDefault="00C76A74" w:rsidP="006C4E84">
            <w:pPr>
              <w:pStyle w:val="NoSpacing"/>
              <w:rPr>
                <w:color w:val="002060"/>
                <w:szCs w:val="28"/>
              </w:rPr>
            </w:pPr>
            <w:r w:rsidRPr="008C2F4C">
              <w:rPr>
                <w:color w:val="002060"/>
                <w:szCs w:val="28"/>
                <w:lang w:val="nl-NL"/>
              </w:rPr>
              <w:t>Bước</w:t>
            </w:r>
            <w:r w:rsidR="009A764D" w:rsidRPr="008C2F4C">
              <w:rPr>
                <w:color w:val="002060"/>
                <w:szCs w:val="28"/>
                <w:lang w:val="nl-NL"/>
              </w:rPr>
              <w:t xml:space="preserve"> </w:t>
            </w:r>
            <w:r w:rsidRPr="008C2F4C">
              <w:rPr>
                <w:color w:val="002060"/>
                <w:szCs w:val="28"/>
                <w:lang w:val="nl-NL"/>
              </w:rPr>
              <w:t>3: Báo cáo kết quả hoạt động và thảo luận</w:t>
            </w:r>
          </w:p>
        </w:tc>
      </w:tr>
      <w:tr w:rsidR="009A764D" w:rsidRPr="008C2F4C" w14:paraId="421A2D60" w14:textId="77777777" w:rsidTr="00F11397">
        <w:tc>
          <w:tcPr>
            <w:tcW w:w="9916" w:type="dxa"/>
          </w:tcPr>
          <w:p w14:paraId="77E90964" w14:textId="5AA0D04A" w:rsidR="00C76A74" w:rsidRPr="008C2F4C" w:rsidRDefault="00F11397" w:rsidP="006C4E84">
            <w:pPr>
              <w:pStyle w:val="NoSpacing"/>
              <w:rPr>
                <w:color w:val="000000" w:themeColor="text1"/>
                <w:szCs w:val="28"/>
                <w:lang w:val="nl-NL"/>
              </w:rPr>
            </w:pPr>
            <w:r w:rsidRPr="008C2F4C">
              <w:rPr>
                <w:color w:val="000000" w:themeColor="text1"/>
                <w:szCs w:val="28"/>
                <w:lang w:val="nl-NL"/>
              </w:rPr>
              <w:t>- HS lên bảng xác định các phần của cơ thể</w:t>
            </w:r>
          </w:p>
        </w:tc>
      </w:tr>
      <w:tr w:rsidR="009A764D" w:rsidRPr="008C2F4C" w14:paraId="4B53E3CF" w14:textId="77777777" w:rsidTr="00F11397">
        <w:tc>
          <w:tcPr>
            <w:tcW w:w="9916" w:type="dxa"/>
          </w:tcPr>
          <w:p w14:paraId="014B9305" w14:textId="77777777" w:rsidR="00C76A74" w:rsidRPr="008C2F4C" w:rsidRDefault="00C76A74" w:rsidP="006C4E84">
            <w:pPr>
              <w:pStyle w:val="TableParagraph"/>
              <w:ind w:left="0"/>
              <w:rPr>
                <w:color w:val="002060"/>
                <w:sz w:val="28"/>
                <w:szCs w:val="28"/>
                <w:lang w:val="nl-NL"/>
              </w:rPr>
            </w:pPr>
            <w:r w:rsidRPr="008C2F4C">
              <w:rPr>
                <w:color w:val="002060"/>
                <w:sz w:val="28"/>
                <w:szCs w:val="28"/>
                <w:lang w:val="nl-NL"/>
              </w:rPr>
              <w:t>Bước</w:t>
            </w:r>
            <w:r w:rsidR="009A764D" w:rsidRPr="008C2F4C">
              <w:rPr>
                <w:color w:val="002060"/>
                <w:sz w:val="28"/>
                <w:szCs w:val="28"/>
                <w:lang w:val="nl-NL"/>
              </w:rPr>
              <w:t xml:space="preserve"> </w:t>
            </w:r>
            <w:r w:rsidRPr="008C2F4C">
              <w:rPr>
                <w:color w:val="002060"/>
                <w:sz w:val="28"/>
                <w:szCs w:val="28"/>
                <w:lang w:val="nl-NL"/>
              </w:rPr>
              <w:t>4: Đánh giá kết quả thực hiện nhiệm vụ học tập</w:t>
            </w:r>
          </w:p>
        </w:tc>
      </w:tr>
      <w:tr w:rsidR="009A764D" w:rsidRPr="008C2F4C" w14:paraId="6CB7E456" w14:textId="77777777" w:rsidTr="00F11397">
        <w:tc>
          <w:tcPr>
            <w:tcW w:w="9916" w:type="dxa"/>
          </w:tcPr>
          <w:p w14:paraId="6C57507E" w14:textId="11884A54" w:rsidR="00C76A74" w:rsidRPr="008C2F4C" w:rsidRDefault="00F11397" w:rsidP="006C4E84">
            <w:pPr>
              <w:pStyle w:val="NoSpacing"/>
              <w:rPr>
                <w:color w:val="002060"/>
                <w:szCs w:val="28"/>
                <w:lang w:val="nl-NL"/>
              </w:rPr>
            </w:pPr>
            <w:r w:rsidRPr="008C2F4C">
              <w:rPr>
                <w:szCs w:val="28"/>
              </w:rPr>
              <w:t>- GV yêu cầu các bạn trong lớp nhận xét câu trả lời , GV nhận xét câu trả lời, đánh giá quá trình hoạt động của HS, GV chốt kiến thức.</w:t>
            </w:r>
          </w:p>
        </w:tc>
      </w:tr>
      <w:tr w:rsidR="00F11397" w:rsidRPr="008C2F4C" w14:paraId="5C30E101" w14:textId="77777777" w:rsidTr="00F11397">
        <w:tc>
          <w:tcPr>
            <w:tcW w:w="9916" w:type="dxa"/>
          </w:tcPr>
          <w:p w14:paraId="23144892" w14:textId="2E4E4FE9" w:rsidR="00F11397" w:rsidRPr="008C2F4C" w:rsidRDefault="00F11397" w:rsidP="006C4E84">
            <w:pPr>
              <w:pStyle w:val="NoSpacing"/>
              <w:rPr>
                <w:color w:val="002060"/>
                <w:szCs w:val="28"/>
              </w:rPr>
            </w:pPr>
            <w:r w:rsidRPr="008C2F4C">
              <w:rPr>
                <w:color w:val="002060"/>
                <w:szCs w:val="28"/>
              </w:rPr>
              <w:t>Hoạt động 2.2: Tìm hiểu về vai trò của các cơ quan và hệ cơ quan trong cơ thể người</w:t>
            </w:r>
          </w:p>
        </w:tc>
      </w:tr>
      <w:tr w:rsidR="00F11397" w:rsidRPr="008C2F4C" w14:paraId="0D609CEE" w14:textId="77777777" w:rsidTr="00F11397">
        <w:tc>
          <w:tcPr>
            <w:tcW w:w="9916" w:type="dxa"/>
          </w:tcPr>
          <w:p w14:paraId="35B57545" w14:textId="1431790C" w:rsidR="00F11397" w:rsidRPr="008C2F4C" w:rsidRDefault="00F11397" w:rsidP="006C4E84">
            <w:pPr>
              <w:pStyle w:val="NoSpacing"/>
              <w:rPr>
                <w:szCs w:val="28"/>
              </w:rPr>
            </w:pPr>
            <w:r w:rsidRPr="008C2F4C">
              <w:rPr>
                <w:i/>
                <w:color w:val="002060"/>
                <w:szCs w:val="28"/>
              </w:rPr>
              <w:t>a) Mục tiêu: </w:t>
            </w:r>
          </w:p>
        </w:tc>
      </w:tr>
      <w:tr w:rsidR="00F11397" w:rsidRPr="008C2F4C" w14:paraId="0560B403" w14:textId="77777777" w:rsidTr="00F11397">
        <w:tc>
          <w:tcPr>
            <w:tcW w:w="9916" w:type="dxa"/>
          </w:tcPr>
          <w:p w14:paraId="65BFAD1A" w14:textId="1AC57C8D" w:rsidR="00F11397" w:rsidRPr="008C2F4C" w:rsidRDefault="00F11397" w:rsidP="006C4E84">
            <w:pPr>
              <w:pStyle w:val="TableParagraph"/>
              <w:ind w:left="0"/>
              <w:rPr>
                <w:color w:val="002060"/>
                <w:sz w:val="28"/>
                <w:szCs w:val="28"/>
                <w:lang w:val="nl-NL"/>
              </w:rPr>
            </w:pPr>
            <w:r w:rsidRPr="008C2F4C">
              <w:rPr>
                <w:color w:val="000000" w:themeColor="text1"/>
                <w:sz w:val="28"/>
                <w:szCs w:val="28"/>
              </w:rPr>
              <w:t xml:space="preserve">- </w:t>
            </w:r>
            <w:r w:rsidR="008C2F4C" w:rsidRPr="008C2F4C">
              <w:rPr>
                <w:color w:val="000000" w:themeColor="text1"/>
                <w:sz w:val="28"/>
                <w:szCs w:val="28"/>
              </w:rPr>
              <w:t>Nêu được tên và vai trò chính của các cơ quan, hệ cơ quan trong cơ thể người</w:t>
            </w:r>
          </w:p>
        </w:tc>
      </w:tr>
      <w:tr w:rsidR="00F11397" w:rsidRPr="008C2F4C" w14:paraId="4C560EBC" w14:textId="77777777" w:rsidTr="00F11397">
        <w:tc>
          <w:tcPr>
            <w:tcW w:w="9916" w:type="dxa"/>
          </w:tcPr>
          <w:p w14:paraId="69E68A57" w14:textId="1F2B3B23" w:rsidR="00F11397" w:rsidRPr="008C2F4C" w:rsidRDefault="00F11397" w:rsidP="00F11397">
            <w:pPr>
              <w:pStyle w:val="TableParagraph"/>
              <w:ind w:left="0"/>
              <w:rPr>
                <w:color w:val="002060"/>
                <w:sz w:val="28"/>
                <w:szCs w:val="28"/>
              </w:rPr>
            </w:pPr>
            <w:r w:rsidRPr="008C2F4C">
              <w:rPr>
                <w:i/>
                <w:color w:val="002060"/>
                <w:sz w:val="28"/>
                <w:szCs w:val="28"/>
              </w:rPr>
              <w:t>b) Tổ chức thực hiện:</w:t>
            </w:r>
          </w:p>
        </w:tc>
      </w:tr>
      <w:tr w:rsidR="00F11397" w:rsidRPr="008C2F4C" w14:paraId="7B8D47D2" w14:textId="77777777" w:rsidTr="00F11397">
        <w:tc>
          <w:tcPr>
            <w:tcW w:w="9916" w:type="dxa"/>
          </w:tcPr>
          <w:p w14:paraId="1C80280D" w14:textId="58887725" w:rsidR="00F11397" w:rsidRPr="008C2F4C" w:rsidRDefault="00F11397" w:rsidP="00F11397">
            <w:pPr>
              <w:pStyle w:val="TableParagraph"/>
              <w:ind w:left="0"/>
              <w:rPr>
                <w:color w:val="002060"/>
                <w:sz w:val="28"/>
                <w:szCs w:val="28"/>
              </w:rPr>
            </w:pPr>
            <w:r w:rsidRPr="008C2F4C">
              <w:rPr>
                <w:color w:val="002060"/>
                <w:sz w:val="28"/>
                <w:szCs w:val="28"/>
                <w:lang w:val="nl-NL"/>
              </w:rPr>
              <w:t>Bước 1: Giao nhiệm vụ học tập</w:t>
            </w:r>
          </w:p>
        </w:tc>
      </w:tr>
      <w:tr w:rsidR="00F11397" w:rsidRPr="008C2F4C" w14:paraId="5BE7F086" w14:textId="77777777" w:rsidTr="00F11397">
        <w:tc>
          <w:tcPr>
            <w:tcW w:w="9916" w:type="dxa"/>
          </w:tcPr>
          <w:p w14:paraId="5EF486AB" w14:textId="77777777" w:rsidR="008C2F4C" w:rsidRPr="006C4E84" w:rsidRDefault="008C2F4C" w:rsidP="006C4E84">
            <w:pPr>
              <w:spacing w:before="0" w:after="0"/>
              <w:jc w:val="both"/>
              <w:rPr>
                <w:b/>
                <w:szCs w:val="28"/>
              </w:rPr>
            </w:pPr>
            <w:r w:rsidRPr="006C4E84">
              <w:rPr>
                <w:bCs/>
                <w:szCs w:val="28"/>
              </w:rPr>
              <w:t xml:space="preserve">GV tổ chức cho HS chơi trò chơi: </w:t>
            </w:r>
            <w:r w:rsidRPr="006C4E84">
              <w:rPr>
                <w:b/>
                <w:szCs w:val="28"/>
              </w:rPr>
              <w:t xml:space="preserve">“Ai nhanh hơn” </w:t>
            </w:r>
            <w:r w:rsidRPr="006C4E84">
              <w:rPr>
                <w:bCs/>
                <w:szCs w:val="28"/>
              </w:rPr>
              <w:t>hoạt động theo nhóm:</w:t>
            </w:r>
          </w:p>
          <w:p w14:paraId="65DF4388" w14:textId="77777777" w:rsidR="008C2F4C" w:rsidRPr="006C4E84" w:rsidRDefault="008C2F4C" w:rsidP="006C4E84">
            <w:pPr>
              <w:spacing w:before="0" w:after="0"/>
              <w:jc w:val="both"/>
              <w:rPr>
                <w:bCs/>
                <w:szCs w:val="28"/>
              </w:rPr>
            </w:pPr>
            <w:r w:rsidRPr="006C4E84">
              <w:rPr>
                <w:bCs/>
                <w:szCs w:val="28"/>
              </w:rPr>
              <w:t>+ GV phát cho mỗi nhóm một tờ bìa hình chữ nhật có kẻ sẵn ba cột. Cột A là tên các hệ cơ quan. Cột B là tên của các cơ quan trong từng hệ cơ quan. Cột C là chức năng của hệ cơ quan. Mỗi nhóm nhận được các mảnh ghép đã ghi sẵn tên hệ cơ quan; các cơ quan trong hệ; chức năng của các hệ cơ quan.</w:t>
            </w:r>
          </w:p>
          <w:p w14:paraId="412EAA73" w14:textId="77777777" w:rsidR="008C2F4C" w:rsidRPr="006C4E84" w:rsidRDefault="008C2F4C" w:rsidP="006C4E84">
            <w:pPr>
              <w:spacing w:before="0" w:after="0"/>
              <w:jc w:val="both"/>
              <w:rPr>
                <w:bCs/>
                <w:szCs w:val="28"/>
              </w:rPr>
            </w:pPr>
            <w:r w:rsidRPr="006C4E84">
              <w:rPr>
                <w:bCs/>
                <w:szCs w:val="28"/>
              </w:rPr>
              <w:t>+ Trong thời gian 6 phút các nhóm có nhiệm vụ dán tên hệ cơ quan trong cơ thể tương ứng với các cơ quan của hệ và chức năng của hệ đó.</w:t>
            </w:r>
          </w:p>
          <w:p w14:paraId="364DC2CA" w14:textId="77777777" w:rsidR="008C2F4C" w:rsidRPr="006C4E84" w:rsidRDefault="008C2F4C" w:rsidP="006C4E84">
            <w:pPr>
              <w:spacing w:before="0" w:after="0"/>
              <w:jc w:val="both"/>
              <w:rPr>
                <w:bCs/>
                <w:szCs w:val="28"/>
              </w:rPr>
            </w:pPr>
            <w:r w:rsidRPr="006C4E84">
              <w:rPr>
                <w:bCs/>
                <w:szCs w:val="28"/>
              </w:rPr>
              <w:t>+ Hết thời gian GV yêu cầu nhóm HS trao đổi chéo sản phẩm.</w:t>
            </w:r>
          </w:p>
          <w:p w14:paraId="60367E05" w14:textId="77777777" w:rsidR="008C2F4C" w:rsidRPr="006C4E84" w:rsidRDefault="008C2F4C" w:rsidP="006C4E84">
            <w:pPr>
              <w:spacing w:before="0" w:after="0"/>
              <w:jc w:val="both"/>
              <w:rPr>
                <w:bCs/>
                <w:szCs w:val="28"/>
              </w:rPr>
            </w:pPr>
            <w:r w:rsidRPr="006C4E84">
              <w:rPr>
                <w:bCs/>
                <w:szCs w:val="28"/>
              </w:rPr>
              <w:t xml:space="preserve">- GV chiếu </w:t>
            </w:r>
            <w:r w:rsidRPr="006C4E84">
              <w:rPr>
                <w:b/>
                <w:szCs w:val="28"/>
              </w:rPr>
              <w:t xml:space="preserve">slide </w:t>
            </w:r>
            <w:r w:rsidRPr="006C4E84">
              <w:rPr>
                <w:bCs/>
                <w:szCs w:val="28"/>
              </w:rPr>
              <w:t>HS quan sát và đánh giá số sản phẩm ghép đúng của HS và báo cáo.</w:t>
            </w:r>
          </w:p>
          <w:p w14:paraId="258D8053" w14:textId="2C0E29B3" w:rsidR="008C2F4C" w:rsidRPr="006C4E84" w:rsidRDefault="008C2F4C" w:rsidP="006C4E84">
            <w:pPr>
              <w:spacing w:before="0" w:after="0"/>
              <w:jc w:val="both"/>
              <w:rPr>
                <w:bCs/>
                <w:szCs w:val="28"/>
              </w:rPr>
            </w:pPr>
            <w:r w:rsidRPr="006C4E84">
              <w:rPr>
                <w:bCs/>
                <w:szCs w:val="28"/>
              </w:rPr>
              <w:t>- GV quan sát, dựa vào đánh giá chéo của nhóm HS để đánh giá, tuyên dươ</w:t>
            </w:r>
            <w:r w:rsidR="006C4E84" w:rsidRPr="006C4E84">
              <w:rPr>
                <w:bCs/>
                <w:szCs w:val="28"/>
              </w:rPr>
              <w:t>ng</w:t>
            </w:r>
            <w:r w:rsidRPr="006C4E84">
              <w:rPr>
                <w:bCs/>
                <w:szCs w:val="28"/>
              </w:rPr>
              <w:t xml:space="preserve"> HS kịp thời. </w:t>
            </w:r>
          </w:p>
          <w:p w14:paraId="4080C951" w14:textId="77777777" w:rsidR="008C2F4C" w:rsidRPr="006C4E84" w:rsidRDefault="008C2F4C" w:rsidP="006C4E84">
            <w:pPr>
              <w:spacing w:before="0" w:after="0"/>
              <w:jc w:val="both"/>
              <w:rPr>
                <w:szCs w:val="28"/>
              </w:rPr>
            </w:pPr>
            <w:r w:rsidRPr="006C4E84">
              <w:rPr>
                <w:rStyle w:val="Strong"/>
                <w:szCs w:val="28"/>
              </w:rPr>
              <w:t xml:space="preserve">- </w:t>
            </w:r>
            <w:r w:rsidRPr="006C4E84">
              <w:rPr>
                <w:szCs w:val="28"/>
              </w:rPr>
              <w:t xml:space="preserve">GV chiếu </w:t>
            </w:r>
            <w:r w:rsidRPr="006C4E84">
              <w:rPr>
                <w:b/>
                <w:szCs w:val="28"/>
              </w:rPr>
              <w:t xml:space="preserve">slide  </w:t>
            </w:r>
            <w:r w:rsidRPr="006C4E84">
              <w:rPr>
                <w:szCs w:val="28"/>
              </w:rPr>
              <w:t xml:space="preserve">vấn đáp HS: </w:t>
            </w:r>
          </w:p>
          <w:p w14:paraId="76093FF7" w14:textId="1F47A3AF" w:rsidR="00F11397" w:rsidRPr="006C4E84" w:rsidRDefault="008C2F4C" w:rsidP="006C4E84">
            <w:pPr>
              <w:spacing w:before="0" w:after="0"/>
              <w:jc w:val="both"/>
              <w:rPr>
                <w:color w:val="002060"/>
                <w:szCs w:val="28"/>
              </w:rPr>
            </w:pPr>
            <w:r w:rsidRPr="006C4E84">
              <w:rPr>
                <w:szCs w:val="28"/>
                <w:shd w:val="clear" w:color="auto" w:fill="FFFFFF"/>
              </w:rPr>
              <w:t>+ Dựa vào hình  nêu tên và chức năng của các cơ quan. Từ đó nêu khái quát chức năng của mỗi hệ cơ quan?</w:t>
            </w:r>
          </w:p>
        </w:tc>
      </w:tr>
      <w:tr w:rsidR="00F11397" w:rsidRPr="008C2F4C" w14:paraId="4EF02367" w14:textId="77777777" w:rsidTr="00F11397">
        <w:tc>
          <w:tcPr>
            <w:tcW w:w="9916" w:type="dxa"/>
          </w:tcPr>
          <w:p w14:paraId="6C032004" w14:textId="337CDDD2" w:rsidR="00F11397" w:rsidRPr="006C4E84" w:rsidRDefault="00F11397" w:rsidP="00F11397">
            <w:pPr>
              <w:pStyle w:val="NoSpacing"/>
              <w:rPr>
                <w:color w:val="002060"/>
                <w:szCs w:val="28"/>
              </w:rPr>
            </w:pPr>
            <w:r w:rsidRPr="006C4E84">
              <w:rPr>
                <w:color w:val="002060"/>
                <w:szCs w:val="28"/>
                <w:lang w:val="nl-NL"/>
              </w:rPr>
              <w:t>Bước 2: Thực hiện nhiệm vụ học tập</w:t>
            </w:r>
          </w:p>
        </w:tc>
      </w:tr>
      <w:tr w:rsidR="00F11397" w:rsidRPr="008C2F4C" w14:paraId="07AFC000" w14:textId="77777777" w:rsidTr="00F11397">
        <w:tc>
          <w:tcPr>
            <w:tcW w:w="9916" w:type="dxa"/>
          </w:tcPr>
          <w:p w14:paraId="11544331" w14:textId="2D450BCC" w:rsidR="008C2F4C" w:rsidRPr="006C4E84" w:rsidRDefault="008C2F4C" w:rsidP="008C2F4C">
            <w:pPr>
              <w:shd w:val="clear" w:color="auto" w:fill="FFFFFF"/>
              <w:spacing w:before="60" w:after="0"/>
              <w:jc w:val="both"/>
              <w:rPr>
                <w:rFonts w:eastAsia="Times New Roman"/>
                <w:szCs w:val="28"/>
              </w:rPr>
            </w:pPr>
            <w:r w:rsidRPr="006C4E84">
              <w:rPr>
                <w:rFonts w:eastAsia="Times New Roman"/>
                <w:szCs w:val="28"/>
              </w:rPr>
              <w:t xml:space="preserve">+ HS hoạt động theo nhóm. </w:t>
            </w:r>
          </w:p>
          <w:p w14:paraId="6D8AFA43" w14:textId="7CFFEDAD" w:rsidR="00F11397" w:rsidRPr="006C4E84" w:rsidRDefault="008C2F4C" w:rsidP="008C2F4C">
            <w:pPr>
              <w:shd w:val="clear" w:color="auto" w:fill="FFFFFF"/>
              <w:spacing w:before="60" w:after="0"/>
              <w:jc w:val="both"/>
              <w:rPr>
                <w:color w:val="002060"/>
                <w:szCs w:val="28"/>
              </w:rPr>
            </w:pPr>
            <w:r w:rsidRPr="006C4E84">
              <w:rPr>
                <w:rFonts w:eastAsia="Times New Roman"/>
                <w:szCs w:val="28"/>
              </w:rPr>
              <w:t>+</w:t>
            </w:r>
            <w:r w:rsidRPr="006C4E84">
              <w:rPr>
                <w:rFonts w:eastAsia="Times New Roman"/>
                <w:spacing w:val="37"/>
                <w:szCs w:val="28"/>
              </w:rPr>
              <w:t xml:space="preserve"> </w:t>
            </w:r>
            <w:r w:rsidRPr="006C4E84">
              <w:rPr>
                <w:rFonts w:eastAsia="Times New Roman"/>
                <w:szCs w:val="28"/>
              </w:rPr>
              <w:t>GV</w:t>
            </w:r>
            <w:r w:rsidRPr="006C4E84">
              <w:rPr>
                <w:rFonts w:eastAsia="Times New Roman"/>
                <w:spacing w:val="37"/>
                <w:szCs w:val="28"/>
              </w:rPr>
              <w:t xml:space="preserve"> </w:t>
            </w:r>
            <w:r w:rsidRPr="006C4E84">
              <w:rPr>
                <w:rFonts w:eastAsia="Times New Roman"/>
                <w:szCs w:val="28"/>
              </w:rPr>
              <w:t>quan</w:t>
            </w:r>
            <w:r w:rsidRPr="006C4E84">
              <w:rPr>
                <w:rFonts w:eastAsia="Times New Roman"/>
                <w:spacing w:val="37"/>
                <w:szCs w:val="28"/>
              </w:rPr>
              <w:t xml:space="preserve"> </w:t>
            </w:r>
            <w:r w:rsidRPr="006C4E84">
              <w:rPr>
                <w:rFonts w:eastAsia="Times New Roman"/>
                <w:szCs w:val="28"/>
              </w:rPr>
              <w:t>sát</w:t>
            </w:r>
            <w:r w:rsidRPr="006C4E84">
              <w:rPr>
                <w:rFonts w:eastAsia="Times New Roman"/>
                <w:spacing w:val="37"/>
                <w:szCs w:val="28"/>
              </w:rPr>
              <w:t xml:space="preserve"> </w:t>
            </w:r>
            <w:r w:rsidRPr="006C4E84">
              <w:rPr>
                <w:rFonts w:eastAsia="Times New Roman"/>
                <w:szCs w:val="28"/>
              </w:rPr>
              <w:t>HS</w:t>
            </w:r>
            <w:r w:rsidRPr="006C4E84">
              <w:rPr>
                <w:rFonts w:eastAsia="Times New Roman"/>
                <w:spacing w:val="37"/>
                <w:szCs w:val="28"/>
              </w:rPr>
              <w:t xml:space="preserve"> </w:t>
            </w:r>
            <w:r w:rsidRPr="006C4E84">
              <w:rPr>
                <w:rFonts w:eastAsia="Times New Roman"/>
                <w:szCs w:val="28"/>
              </w:rPr>
              <w:t>hoạt</w:t>
            </w:r>
            <w:r w:rsidRPr="006C4E84">
              <w:rPr>
                <w:rFonts w:eastAsia="Times New Roman"/>
                <w:spacing w:val="37"/>
                <w:szCs w:val="28"/>
              </w:rPr>
              <w:t xml:space="preserve"> </w:t>
            </w:r>
            <w:r w:rsidRPr="006C4E84">
              <w:rPr>
                <w:rFonts w:eastAsia="Times New Roman"/>
                <w:szCs w:val="28"/>
              </w:rPr>
              <w:t>động,</w:t>
            </w:r>
            <w:r w:rsidRPr="006C4E84">
              <w:rPr>
                <w:rFonts w:eastAsia="Times New Roman"/>
                <w:spacing w:val="37"/>
                <w:szCs w:val="28"/>
              </w:rPr>
              <w:t xml:space="preserve"> </w:t>
            </w:r>
            <w:r w:rsidRPr="006C4E84">
              <w:rPr>
                <w:rFonts w:eastAsia="Times New Roman"/>
                <w:szCs w:val="28"/>
              </w:rPr>
              <w:t>hỗ</w:t>
            </w:r>
            <w:r w:rsidRPr="006C4E84">
              <w:rPr>
                <w:rFonts w:eastAsia="Times New Roman"/>
                <w:spacing w:val="37"/>
                <w:szCs w:val="28"/>
              </w:rPr>
              <w:t xml:space="preserve"> </w:t>
            </w:r>
            <w:r w:rsidRPr="006C4E84">
              <w:rPr>
                <w:rFonts w:eastAsia="Times New Roman"/>
                <w:szCs w:val="28"/>
              </w:rPr>
              <w:t>trợ</w:t>
            </w:r>
            <w:r w:rsidRPr="006C4E84">
              <w:rPr>
                <w:rFonts w:eastAsia="Times New Roman"/>
                <w:spacing w:val="37"/>
                <w:szCs w:val="28"/>
              </w:rPr>
              <w:t xml:space="preserve"> </w:t>
            </w:r>
            <w:r w:rsidRPr="006C4E84">
              <w:rPr>
                <w:rFonts w:eastAsia="Times New Roman"/>
                <w:szCs w:val="28"/>
              </w:rPr>
              <w:t>khi</w:t>
            </w:r>
            <w:r w:rsidRPr="006C4E84">
              <w:rPr>
                <w:rFonts w:eastAsia="Times New Roman"/>
                <w:spacing w:val="37"/>
                <w:szCs w:val="28"/>
              </w:rPr>
              <w:t xml:space="preserve"> </w:t>
            </w:r>
            <w:r w:rsidRPr="006C4E84">
              <w:rPr>
                <w:rFonts w:eastAsia="Times New Roman"/>
                <w:szCs w:val="28"/>
              </w:rPr>
              <w:t>HS cần</w:t>
            </w:r>
          </w:p>
        </w:tc>
      </w:tr>
      <w:tr w:rsidR="00F11397" w:rsidRPr="008C2F4C" w14:paraId="58AA7C68" w14:textId="77777777" w:rsidTr="00F11397">
        <w:tc>
          <w:tcPr>
            <w:tcW w:w="9916" w:type="dxa"/>
          </w:tcPr>
          <w:p w14:paraId="7C656396" w14:textId="0D8F2FE6" w:rsidR="00F11397" w:rsidRPr="006C4E84" w:rsidRDefault="00F11397" w:rsidP="00F11397">
            <w:pPr>
              <w:pStyle w:val="NoSpacing"/>
              <w:rPr>
                <w:color w:val="002060"/>
                <w:szCs w:val="28"/>
              </w:rPr>
            </w:pPr>
            <w:r w:rsidRPr="006C4E84">
              <w:rPr>
                <w:color w:val="002060"/>
                <w:szCs w:val="28"/>
                <w:lang w:val="nl-NL"/>
              </w:rPr>
              <w:t>Bước 3: Báo cáo kết quả hoạt động và thảo luận</w:t>
            </w:r>
          </w:p>
        </w:tc>
      </w:tr>
      <w:tr w:rsidR="00F11397" w:rsidRPr="008C2F4C" w14:paraId="30C121BD" w14:textId="77777777" w:rsidTr="00F11397">
        <w:tc>
          <w:tcPr>
            <w:tcW w:w="9916" w:type="dxa"/>
          </w:tcPr>
          <w:p w14:paraId="1F7398FF" w14:textId="2BD8F8F0" w:rsidR="008C2F4C" w:rsidRPr="006C4E84" w:rsidRDefault="008C2F4C" w:rsidP="008C2F4C">
            <w:pPr>
              <w:pStyle w:val="TableParagraph"/>
              <w:ind w:left="0"/>
              <w:rPr>
                <w:color w:val="002060"/>
                <w:sz w:val="28"/>
                <w:szCs w:val="28"/>
              </w:rPr>
            </w:pPr>
            <w:r w:rsidRPr="006C4E84">
              <w:rPr>
                <w:sz w:val="28"/>
                <w:szCs w:val="28"/>
              </w:rPr>
              <w:t>- Đại diện nhóm lên trình bày</w:t>
            </w:r>
            <w:r w:rsidRPr="006C4E84">
              <w:rPr>
                <w:color w:val="000000"/>
                <w:sz w:val="28"/>
                <w:szCs w:val="28"/>
              </w:rPr>
              <w:t>.</w:t>
            </w:r>
          </w:p>
        </w:tc>
      </w:tr>
      <w:tr w:rsidR="00F11397" w:rsidRPr="008C2F4C" w14:paraId="10EAAD31" w14:textId="77777777" w:rsidTr="00F11397">
        <w:tc>
          <w:tcPr>
            <w:tcW w:w="9916" w:type="dxa"/>
          </w:tcPr>
          <w:p w14:paraId="7C3824DA" w14:textId="3AB189BC" w:rsidR="00F11397" w:rsidRPr="006C4E84" w:rsidRDefault="00F11397" w:rsidP="00F11397">
            <w:pPr>
              <w:pStyle w:val="NoSpacing"/>
              <w:rPr>
                <w:color w:val="002060"/>
                <w:szCs w:val="28"/>
              </w:rPr>
            </w:pPr>
            <w:r w:rsidRPr="006C4E84">
              <w:rPr>
                <w:color w:val="002060"/>
                <w:szCs w:val="28"/>
                <w:lang w:val="nl-NL"/>
              </w:rPr>
              <w:t>Bước 4: Đánh giá kết quả thực hiện nhiệm vụ học tập</w:t>
            </w:r>
          </w:p>
        </w:tc>
      </w:tr>
      <w:tr w:rsidR="008C2F4C" w:rsidRPr="008C2F4C" w14:paraId="0BB69E88" w14:textId="77777777" w:rsidTr="008C2F4C">
        <w:trPr>
          <w:trHeight w:val="686"/>
        </w:trPr>
        <w:tc>
          <w:tcPr>
            <w:tcW w:w="9916" w:type="dxa"/>
          </w:tcPr>
          <w:p w14:paraId="1602FD28" w14:textId="76F5C4A7" w:rsidR="008C2F4C" w:rsidRPr="008C2F4C" w:rsidRDefault="008C2F4C" w:rsidP="008C2F4C">
            <w:pPr>
              <w:pStyle w:val="NoSpacing"/>
              <w:rPr>
                <w:color w:val="002060"/>
                <w:szCs w:val="28"/>
                <w:lang w:val="nl-NL"/>
              </w:rPr>
            </w:pPr>
            <w:r w:rsidRPr="008C2F4C">
              <w:rPr>
                <w:szCs w:val="28"/>
              </w:rPr>
              <w:lastRenderedPageBreak/>
              <w:t>- GV yêu cầu các</w:t>
            </w:r>
            <w:r>
              <w:rPr>
                <w:szCs w:val="28"/>
              </w:rPr>
              <w:t xml:space="preserve"> nhóm nhận xét</w:t>
            </w:r>
            <w:r w:rsidRPr="008C2F4C">
              <w:rPr>
                <w:szCs w:val="28"/>
              </w:rPr>
              <w:t xml:space="preserve"> , GV nhận xét câu trả lời, đánh giá quá trình hoạt động của </w:t>
            </w:r>
            <w:r>
              <w:rPr>
                <w:szCs w:val="28"/>
              </w:rPr>
              <w:t>nhóm</w:t>
            </w:r>
            <w:r w:rsidRPr="008C2F4C">
              <w:rPr>
                <w:szCs w:val="28"/>
              </w:rPr>
              <w:t>, GV chốt kiến thức.</w:t>
            </w:r>
          </w:p>
        </w:tc>
      </w:tr>
      <w:tr w:rsidR="00F11397" w:rsidRPr="008C2F4C" w14:paraId="677312C6" w14:textId="77777777" w:rsidTr="00F11397">
        <w:tc>
          <w:tcPr>
            <w:tcW w:w="9916" w:type="dxa"/>
          </w:tcPr>
          <w:p w14:paraId="77613675" w14:textId="3BF6FC4E" w:rsidR="00F11397" w:rsidRPr="008C2F4C" w:rsidRDefault="00242648" w:rsidP="00F11397">
            <w:pPr>
              <w:pStyle w:val="TableParagraph"/>
              <w:ind w:left="0"/>
              <w:rPr>
                <w:color w:val="002060"/>
                <w:sz w:val="28"/>
                <w:szCs w:val="28"/>
                <w:lang w:val="nl-NL"/>
              </w:rPr>
            </w:pPr>
            <w:r>
              <w:rPr>
                <w:b/>
                <w:color w:val="002060"/>
                <w:sz w:val="28"/>
                <w:szCs w:val="28"/>
              </w:rPr>
              <w:t>3</w:t>
            </w:r>
            <w:bookmarkStart w:id="0" w:name="_GoBack"/>
            <w:bookmarkEnd w:id="0"/>
            <w:r w:rsidR="00F11397" w:rsidRPr="008C2F4C">
              <w:rPr>
                <w:b/>
                <w:color w:val="002060"/>
                <w:sz w:val="28"/>
                <w:szCs w:val="28"/>
              </w:rPr>
              <w:t xml:space="preserve">. Hoạt động </w:t>
            </w:r>
            <w:r w:rsidR="006C4E84">
              <w:rPr>
                <w:b/>
                <w:color w:val="002060"/>
                <w:sz w:val="28"/>
                <w:szCs w:val="28"/>
              </w:rPr>
              <w:t>3</w:t>
            </w:r>
            <w:r w:rsidR="00F11397" w:rsidRPr="008C2F4C">
              <w:rPr>
                <w:b/>
                <w:color w:val="002060"/>
                <w:sz w:val="28"/>
                <w:szCs w:val="28"/>
              </w:rPr>
              <w:t xml:space="preserve">: </w:t>
            </w:r>
            <w:r w:rsidR="006C4E84">
              <w:rPr>
                <w:b/>
                <w:color w:val="002060"/>
                <w:sz w:val="28"/>
                <w:szCs w:val="28"/>
              </w:rPr>
              <w:t>Luyện tập</w:t>
            </w:r>
          </w:p>
        </w:tc>
      </w:tr>
      <w:tr w:rsidR="00F11397" w:rsidRPr="008C2F4C" w14:paraId="67B56AF0" w14:textId="77777777" w:rsidTr="00F11397">
        <w:tc>
          <w:tcPr>
            <w:tcW w:w="9916" w:type="dxa"/>
          </w:tcPr>
          <w:p w14:paraId="44A421E7" w14:textId="0D0C0252" w:rsidR="00F11397" w:rsidRPr="006C4E84" w:rsidRDefault="00F11397" w:rsidP="00F11397">
            <w:pPr>
              <w:pStyle w:val="TableParagraph"/>
              <w:ind w:left="0"/>
              <w:rPr>
                <w:iCs/>
                <w:color w:val="002060"/>
                <w:sz w:val="28"/>
                <w:szCs w:val="28"/>
              </w:rPr>
            </w:pPr>
            <w:r w:rsidRPr="008C2F4C">
              <w:rPr>
                <w:i/>
                <w:color w:val="002060"/>
                <w:sz w:val="28"/>
                <w:szCs w:val="28"/>
              </w:rPr>
              <w:t>a) Mục tiêu</w:t>
            </w:r>
            <w:r w:rsidR="006C4E84">
              <w:rPr>
                <w:i/>
                <w:color w:val="002060"/>
                <w:sz w:val="28"/>
                <w:szCs w:val="28"/>
              </w:rPr>
              <w:t>:</w:t>
            </w:r>
          </w:p>
        </w:tc>
      </w:tr>
      <w:tr w:rsidR="00F11397" w:rsidRPr="008C2F4C" w14:paraId="33364385" w14:textId="77777777" w:rsidTr="00F11397">
        <w:tc>
          <w:tcPr>
            <w:tcW w:w="9916" w:type="dxa"/>
          </w:tcPr>
          <w:p w14:paraId="35D47917" w14:textId="20C1B6F8" w:rsidR="00F11397" w:rsidRPr="008C2F4C" w:rsidRDefault="006C4E84" w:rsidP="00F11397">
            <w:pPr>
              <w:pStyle w:val="TableParagraph"/>
              <w:ind w:left="0"/>
              <w:rPr>
                <w:color w:val="002060"/>
                <w:sz w:val="28"/>
                <w:szCs w:val="28"/>
              </w:rPr>
            </w:pPr>
            <w:r w:rsidRPr="008C2F4C">
              <w:rPr>
                <w:i/>
                <w:color w:val="002060"/>
                <w:sz w:val="28"/>
                <w:szCs w:val="28"/>
              </w:rPr>
              <w:t> </w:t>
            </w:r>
            <w:r>
              <w:rPr>
                <w:iCs/>
                <w:color w:val="002060"/>
                <w:sz w:val="28"/>
                <w:szCs w:val="28"/>
              </w:rPr>
              <w:t>Củng cố lại các kiến thức đã học</w:t>
            </w:r>
          </w:p>
        </w:tc>
      </w:tr>
      <w:tr w:rsidR="00F11397" w:rsidRPr="008C2F4C" w14:paraId="126479BF" w14:textId="77777777" w:rsidTr="00F11397">
        <w:tc>
          <w:tcPr>
            <w:tcW w:w="9916" w:type="dxa"/>
          </w:tcPr>
          <w:p w14:paraId="43C908D4" w14:textId="77777777" w:rsidR="00F11397" w:rsidRPr="008C2F4C" w:rsidRDefault="00F11397" w:rsidP="00F11397">
            <w:pPr>
              <w:pStyle w:val="TableParagraph"/>
              <w:ind w:left="0"/>
              <w:rPr>
                <w:color w:val="002060"/>
                <w:sz w:val="28"/>
                <w:szCs w:val="28"/>
              </w:rPr>
            </w:pPr>
            <w:r w:rsidRPr="008C2F4C">
              <w:rPr>
                <w:i/>
                <w:color w:val="002060"/>
                <w:sz w:val="28"/>
                <w:szCs w:val="28"/>
              </w:rPr>
              <w:t>b) Tổ chức thực hiện:</w:t>
            </w:r>
          </w:p>
        </w:tc>
      </w:tr>
      <w:tr w:rsidR="00F11397" w:rsidRPr="008C2F4C" w14:paraId="0094BAF6" w14:textId="77777777" w:rsidTr="00F11397">
        <w:tc>
          <w:tcPr>
            <w:tcW w:w="9916" w:type="dxa"/>
          </w:tcPr>
          <w:p w14:paraId="339F47DD" w14:textId="77777777" w:rsidR="00F11397" w:rsidRPr="008C2F4C" w:rsidRDefault="00F11397" w:rsidP="00F11397">
            <w:pPr>
              <w:pStyle w:val="NoSpacing"/>
              <w:rPr>
                <w:color w:val="002060"/>
                <w:szCs w:val="28"/>
              </w:rPr>
            </w:pPr>
            <w:r w:rsidRPr="008C2F4C">
              <w:rPr>
                <w:color w:val="002060"/>
                <w:szCs w:val="28"/>
                <w:lang w:val="nl-NL"/>
              </w:rPr>
              <w:t>Bước 1: Giao nhiệm vụ học tập</w:t>
            </w:r>
          </w:p>
        </w:tc>
      </w:tr>
      <w:tr w:rsidR="00F11397" w:rsidRPr="008C2F4C" w14:paraId="5F954AEB" w14:textId="77777777" w:rsidTr="00F11397">
        <w:tc>
          <w:tcPr>
            <w:tcW w:w="9916" w:type="dxa"/>
          </w:tcPr>
          <w:p w14:paraId="64D52264" w14:textId="13F6C27C" w:rsidR="00F11397" w:rsidRPr="008C2F4C" w:rsidRDefault="006C4E84" w:rsidP="006C4E84">
            <w:pPr>
              <w:pStyle w:val="TableParagraph"/>
              <w:ind w:left="0"/>
              <w:rPr>
                <w:color w:val="002060"/>
                <w:sz w:val="28"/>
                <w:szCs w:val="28"/>
              </w:rPr>
            </w:pPr>
            <w:r>
              <w:rPr>
                <w:color w:val="002060"/>
                <w:sz w:val="28"/>
                <w:szCs w:val="28"/>
              </w:rPr>
              <w:t xml:space="preserve">- Xác định tên các </w:t>
            </w:r>
            <w:r w:rsidR="009874DA">
              <w:rPr>
                <w:color w:val="002060"/>
                <w:sz w:val="28"/>
                <w:szCs w:val="28"/>
              </w:rPr>
              <w:t xml:space="preserve">cơ quan thuộc các </w:t>
            </w:r>
            <w:r>
              <w:rPr>
                <w:color w:val="002060"/>
                <w:sz w:val="28"/>
                <w:szCs w:val="28"/>
              </w:rPr>
              <w:t>hệ cơ quan có trong hình</w:t>
            </w:r>
          </w:p>
        </w:tc>
      </w:tr>
      <w:tr w:rsidR="00F11397" w:rsidRPr="008C2F4C" w14:paraId="178594D1" w14:textId="77777777" w:rsidTr="00F11397">
        <w:tc>
          <w:tcPr>
            <w:tcW w:w="9916" w:type="dxa"/>
          </w:tcPr>
          <w:p w14:paraId="7D67F096" w14:textId="77777777" w:rsidR="00F11397" w:rsidRPr="008C2F4C" w:rsidRDefault="00F11397" w:rsidP="00F11397">
            <w:pPr>
              <w:pStyle w:val="NoSpacing"/>
              <w:rPr>
                <w:color w:val="002060"/>
                <w:szCs w:val="28"/>
              </w:rPr>
            </w:pPr>
            <w:r w:rsidRPr="008C2F4C">
              <w:rPr>
                <w:color w:val="002060"/>
                <w:szCs w:val="28"/>
                <w:lang w:val="nl-NL"/>
              </w:rPr>
              <w:t>Bước 2: Thực hiện nhiệm vụ học tập</w:t>
            </w:r>
          </w:p>
        </w:tc>
      </w:tr>
      <w:tr w:rsidR="00F11397" w:rsidRPr="008C2F4C" w14:paraId="094D146F" w14:textId="77777777" w:rsidTr="00F11397">
        <w:tc>
          <w:tcPr>
            <w:tcW w:w="9916" w:type="dxa"/>
          </w:tcPr>
          <w:p w14:paraId="7AAAE62C" w14:textId="0DC74AD7" w:rsidR="00F11397" w:rsidRPr="008C2F4C" w:rsidRDefault="006C4E84" w:rsidP="00F11397">
            <w:pPr>
              <w:pStyle w:val="TableParagraph"/>
              <w:ind w:left="0"/>
              <w:rPr>
                <w:color w:val="002060"/>
                <w:sz w:val="28"/>
                <w:szCs w:val="28"/>
              </w:rPr>
            </w:pPr>
            <w:r>
              <w:rPr>
                <w:color w:val="002060"/>
                <w:sz w:val="28"/>
                <w:szCs w:val="28"/>
              </w:rPr>
              <w:t>- HS Q/S hình và trả lời câu hỏi</w:t>
            </w:r>
          </w:p>
        </w:tc>
      </w:tr>
      <w:tr w:rsidR="00F11397" w:rsidRPr="008C2F4C" w14:paraId="6F3EB037" w14:textId="77777777" w:rsidTr="00F11397">
        <w:tc>
          <w:tcPr>
            <w:tcW w:w="9916" w:type="dxa"/>
          </w:tcPr>
          <w:p w14:paraId="6D158FE8" w14:textId="77777777" w:rsidR="00F11397" w:rsidRPr="008C2F4C" w:rsidRDefault="00F11397" w:rsidP="00F11397">
            <w:pPr>
              <w:pStyle w:val="NoSpacing"/>
              <w:rPr>
                <w:color w:val="002060"/>
                <w:szCs w:val="28"/>
              </w:rPr>
            </w:pPr>
            <w:r w:rsidRPr="008C2F4C">
              <w:rPr>
                <w:color w:val="002060"/>
                <w:szCs w:val="28"/>
                <w:lang w:val="nl-NL"/>
              </w:rPr>
              <w:t>Bước 3: Báo cáo kết quả hoạt động và thảo luận</w:t>
            </w:r>
          </w:p>
        </w:tc>
      </w:tr>
      <w:tr w:rsidR="00F11397" w:rsidRPr="008C2F4C" w14:paraId="0464C9A9" w14:textId="77777777" w:rsidTr="00F11397">
        <w:tc>
          <w:tcPr>
            <w:tcW w:w="9916" w:type="dxa"/>
          </w:tcPr>
          <w:p w14:paraId="52FB0E6A" w14:textId="78C40D1F" w:rsidR="00F11397" w:rsidRPr="008C2F4C" w:rsidRDefault="006C4E84" w:rsidP="00F11397">
            <w:pPr>
              <w:pStyle w:val="NoSpacing"/>
              <w:rPr>
                <w:color w:val="002060"/>
                <w:szCs w:val="28"/>
                <w:lang w:val="nl-NL"/>
              </w:rPr>
            </w:pPr>
            <w:r>
              <w:rPr>
                <w:color w:val="002060"/>
                <w:szCs w:val="28"/>
                <w:lang w:val="nl-NL"/>
              </w:rPr>
              <w:t>- HS trả lời theo cá nhân</w:t>
            </w:r>
          </w:p>
        </w:tc>
      </w:tr>
      <w:tr w:rsidR="00F11397" w:rsidRPr="008C2F4C" w14:paraId="6DC86E6F" w14:textId="77777777" w:rsidTr="00F11397">
        <w:tc>
          <w:tcPr>
            <w:tcW w:w="9916" w:type="dxa"/>
          </w:tcPr>
          <w:p w14:paraId="29990102" w14:textId="77777777" w:rsidR="00F11397" w:rsidRPr="008C2F4C" w:rsidRDefault="00F11397" w:rsidP="00F11397">
            <w:pPr>
              <w:pStyle w:val="TableParagraph"/>
              <w:ind w:left="0"/>
              <w:rPr>
                <w:color w:val="002060"/>
                <w:sz w:val="28"/>
                <w:szCs w:val="28"/>
                <w:lang w:val="nl-NL"/>
              </w:rPr>
            </w:pPr>
            <w:r w:rsidRPr="008C2F4C">
              <w:rPr>
                <w:color w:val="002060"/>
                <w:sz w:val="28"/>
                <w:szCs w:val="28"/>
                <w:lang w:val="nl-NL"/>
              </w:rPr>
              <w:t>Bước 4: Đánh giá kết quả thực hiện nhiệm vụ học tập</w:t>
            </w:r>
          </w:p>
        </w:tc>
      </w:tr>
      <w:tr w:rsidR="006C4E84" w:rsidRPr="008C2F4C" w14:paraId="31320B24" w14:textId="77777777" w:rsidTr="00F11397">
        <w:tc>
          <w:tcPr>
            <w:tcW w:w="9916" w:type="dxa"/>
          </w:tcPr>
          <w:p w14:paraId="529820E0" w14:textId="49102CA8" w:rsidR="006C4E84" w:rsidRPr="008C2F4C" w:rsidRDefault="006C4E84" w:rsidP="00F11397">
            <w:pPr>
              <w:pStyle w:val="TableParagraph"/>
              <w:ind w:left="0"/>
              <w:rPr>
                <w:color w:val="002060"/>
                <w:sz w:val="28"/>
                <w:szCs w:val="28"/>
                <w:lang w:val="nl-NL"/>
              </w:rPr>
            </w:pPr>
            <w:r>
              <w:rPr>
                <w:color w:val="002060"/>
                <w:sz w:val="28"/>
                <w:szCs w:val="28"/>
                <w:lang w:val="nl-NL"/>
              </w:rPr>
              <w:t>- GV nhận xét và ghi điểm khuyến khích</w:t>
            </w:r>
          </w:p>
        </w:tc>
      </w:tr>
      <w:tr w:rsidR="006C4E84" w:rsidRPr="008C2F4C" w14:paraId="1604418F" w14:textId="77777777" w:rsidTr="00F11397">
        <w:tc>
          <w:tcPr>
            <w:tcW w:w="9916" w:type="dxa"/>
          </w:tcPr>
          <w:p w14:paraId="3D4187D1" w14:textId="71582511" w:rsidR="006C4E84" w:rsidRPr="008C2F4C" w:rsidRDefault="006C4E84" w:rsidP="006C4E84">
            <w:pPr>
              <w:pStyle w:val="NoSpacing"/>
              <w:rPr>
                <w:color w:val="002060"/>
                <w:szCs w:val="28"/>
                <w:lang w:val="nl-NL"/>
              </w:rPr>
            </w:pPr>
            <w:r w:rsidRPr="008C2F4C">
              <w:rPr>
                <w:b/>
                <w:color w:val="002060"/>
                <w:szCs w:val="28"/>
              </w:rPr>
              <w:t>4. Hoạt động 4: Vận dụng</w:t>
            </w:r>
          </w:p>
        </w:tc>
      </w:tr>
      <w:tr w:rsidR="006C4E84" w:rsidRPr="008C2F4C" w14:paraId="7369D104" w14:textId="77777777" w:rsidTr="00F11397">
        <w:tc>
          <w:tcPr>
            <w:tcW w:w="9916" w:type="dxa"/>
          </w:tcPr>
          <w:p w14:paraId="3C53BC41" w14:textId="68E47D05" w:rsidR="006C4E84" w:rsidRPr="008C2F4C" w:rsidRDefault="006C4E84" w:rsidP="006C4E84">
            <w:pPr>
              <w:spacing w:before="0" w:after="0"/>
              <w:contextualSpacing/>
              <w:rPr>
                <w:color w:val="002060"/>
                <w:szCs w:val="28"/>
                <w:lang w:val="nl-NL"/>
              </w:rPr>
            </w:pPr>
            <w:r w:rsidRPr="008C2F4C">
              <w:rPr>
                <w:i/>
                <w:color w:val="002060"/>
                <w:szCs w:val="28"/>
              </w:rPr>
              <w:t>a) Mục tiêu: </w:t>
            </w:r>
          </w:p>
        </w:tc>
      </w:tr>
      <w:tr w:rsidR="006C4E84" w:rsidRPr="008C2F4C" w14:paraId="20C705DA" w14:textId="77777777" w:rsidTr="00F11397">
        <w:tc>
          <w:tcPr>
            <w:tcW w:w="9916" w:type="dxa"/>
          </w:tcPr>
          <w:p w14:paraId="3D848AA1" w14:textId="43F0C632" w:rsidR="006C4E84" w:rsidRPr="008C2F4C" w:rsidRDefault="006C4E84" w:rsidP="006C4E84">
            <w:pPr>
              <w:pStyle w:val="NoSpacing"/>
              <w:rPr>
                <w:color w:val="002060"/>
                <w:szCs w:val="28"/>
                <w:lang w:val="nl-NL"/>
              </w:rPr>
            </w:pPr>
            <w:r>
              <w:rPr>
                <w:color w:val="002060"/>
                <w:szCs w:val="28"/>
                <w:lang w:val="nl-NL"/>
              </w:rPr>
              <w:t>- HS trình bày sự phối hợp hoạt động của các hệ cơ quan khi chạy</w:t>
            </w:r>
          </w:p>
        </w:tc>
      </w:tr>
      <w:tr w:rsidR="006C4E84" w:rsidRPr="008C2F4C" w14:paraId="1E3BB7A1" w14:textId="77777777" w:rsidTr="00F11397">
        <w:tc>
          <w:tcPr>
            <w:tcW w:w="9916" w:type="dxa"/>
          </w:tcPr>
          <w:p w14:paraId="0E383AFD" w14:textId="42F75324" w:rsidR="006C4E84" w:rsidRPr="008C2F4C" w:rsidRDefault="006C4E84" w:rsidP="006C4E84">
            <w:pPr>
              <w:spacing w:before="0" w:after="0"/>
              <w:rPr>
                <w:color w:val="002060"/>
                <w:szCs w:val="28"/>
                <w:lang w:val="nl-NL"/>
              </w:rPr>
            </w:pPr>
            <w:r w:rsidRPr="008C2F4C">
              <w:rPr>
                <w:i/>
                <w:color w:val="002060"/>
                <w:szCs w:val="28"/>
              </w:rPr>
              <w:t>b) Tổ chức thực hiện:</w:t>
            </w:r>
          </w:p>
        </w:tc>
      </w:tr>
      <w:tr w:rsidR="006C4E84" w:rsidRPr="008C2F4C" w14:paraId="4F4BD894" w14:textId="77777777" w:rsidTr="00F11397">
        <w:tc>
          <w:tcPr>
            <w:tcW w:w="9916" w:type="dxa"/>
          </w:tcPr>
          <w:p w14:paraId="74006C68" w14:textId="253D7415" w:rsidR="006C4E84" w:rsidRPr="008C2F4C" w:rsidRDefault="006C4E84" w:rsidP="006C4E84">
            <w:pPr>
              <w:pStyle w:val="NoSpacing"/>
              <w:rPr>
                <w:color w:val="002060"/>
                <w:szCs w:val="28"/>
                <w:lang w:val="nl-NL"/>
              </w:rPr>
            </w:pPr>
            <w:r w:rsidRPr="008C2F4C">
              <w:rPr>
                <w:color w:val="002060"/>
                <w:szCs w:val="28"/>
                <w:lang w:val="nl-NL"/>
              </w:rPr>
              <w:t>Bước 1: Giao nhiệm vụ học tập</w:t>
            </w:r>
          </w:p>
        </w:tc>
      </w:tr>
      <w:tr w:rsidR="006C4E84" w:rsidRPr="008C2F4C" w14:paraId="7C080782" w14:textId="77777777" w:rsidTr="00F11397">
        <w:tc>
          <w:tcPr>
            <w:tcW w:w="9916" w:type="dxa"/>
          </w:tcPr>
          <w:p w14:paraId="72993EB8" w14:textId="3F647EDC" w:rsidR="006C4E84" w:rsidRPr="008C2F4C" w:rsidRDefault="006C4E84" w:rsidP="006C4E84">
            <w:pPr>
              <w:pStyle w:val="NoSpacing"/>
              <w:rPr>
                <w:color w:val="002060"/>
                <w:szCs w:val="28"/>
                <w:lang w:val="nl-NL"/>
              </w:rPr>
            </w:pPr>
            <w:r>
              <w:rPr>
                <w:color w:val="002060"/>
                <w:szCs w:val="28"/>
                <w:lang w:val="nl-NL"/>
              </w:rPr>
              <w:t xml:space="preserve">- </w:t>
            </w:r>
            <w:r w:rsidR="009874DA">
              <w:rPr>
                <w:color w:val="002060"/>
                <w:szCs w:val="28"/>
                <w:lang w:val="nl-NL"/>
              </w:rPr>
              <w:t>Trình bày sự phối hợp của các hệ cơ quan khi bạn HS chạy</w:t>
            </w:r>
          </w:p>
        </w:tc>
      </w:tr>
      <w:tr w:rsidR="006C4E84" w:rsidRPr="008C2F4C" w14:paraId="35531326" w14:textId="77777777" w:rsidTr="00F11397">
        <w:tc>
          <w:tcPr>
            <w:tcW w:w="9916" w:type="dxa"/>
          </w:tcPr>
          <w:p w14:paraId="524828D3" w14:textId="4F12733E" w:rsidR="006C4E84" w:rsidRPr="008C2F4C" w:rsidRDefault="006C4E84" w:rsidP="006C4E84">
            <w:pPr>
              <w:pStyle w:val="NoSpacing"/>
              <w:rPr>
                <w:color w:val="002060"/>
                <w:szCs w:val="28"/>
                <w:lang w:val="nl-NL"/>
              </w:rPr>
            </w:pPr>
            <w:r w:rsidRPr="008C2F4C">
              <w:rPr>
                <w:color w:val="002060"/>
                <w:szCs w:val="28"/>
                <w:lang w:val="nl-NL"/>
              </w:rPr>
              <w:t>Bước 2: Thực hiện nhiệm vụ học tập</w:t>
            </w:r>
          </w:p>
        </w:tc>
      </w:tr>
      <w:tr w:rsidR="006C4E84" w:rsidRPr="008C2F4C" w14:paraId="1F7BE272" w14:textId="77777777" w:rsidTr="00F11397">
        <w:tc>
          <w:tcPr>
            <w:tcW w:w="9916" w:type="dxa"/>
          </w:tcPr>
          <w:p w14:paraId="3E42B08D" w14:textId="05D16584" w:rsidR="006C4E84" w:rsidRPr="008C2F4C" w:rsidRDefault="009874DA" w:rsidP="006C4E84">
            <w:pPr>
              <w:pStyle w:val="NoSpacing"/>
              <w:rPr>
                <w:color w:val="002060"/>
                <w:szCs w:val="28"/>
                <w:lang w:val="nl-NL"/>
              </w:rPr>
            </w:pPr>
            <w:r>
              <w:rPr>
                <w:color w:val="002060"/>
                <w:szCs w:val="28"/>
                <w:lang w:val="nl-NL"/>
              </w:rPr>
              <w:t>- HS vận dụng kiến thức trả lời</w:t>
            </w:r>
          </w:p>
        </w:tc>
      </w:tr>
      <w:tr w:rsidR="006C4E84" w:rsidRPr="008C2F4C" w14:paraId="46254BBF" w14:textId="77777777" w:rsidTr="00F11397">
        <w:tc>
          <w:tcPr>
            <w:tcW w:w="9916" w:type="dxa"/>
          </w:tcPr>
          <w:p w14:paraId="31F95B03" w14:textId="1FD7A712" w:rsidR="006C4E84" w:rsidRPr="008C2F4C" w:rsidRDefault="006C4E84" w:rsidP="006C4E84">
            <w:pPr>
              <w:pStyle w:val="NoSpacing"/>
              <w:rPr>
                <w:color w:val="002060"/>
                <w:szCs w:val="28"/>
                <w:lang w:val="nl-NL"/>
              </w:rPr>
            </w:pPr>
            <w:r w:rsidRPr="008C2F4C">
              <w:rPr>
                <w:color w:val="002060"/>
                <w:szCs w:val="28"/>
                <w:lang w:val="nl-NL"/>
              </w:rPr>
              <w:t>Bước 3: Báo cáo kết quả hoạt động và thảo luận</w:t>
            </w:r>
          </w:p>
        </w:tc>
      </w:tr>
      <w:tr w:rsidR="006C4E84" w:rsidRPr="008C2F4C" w14:paraId="19DB664D" w14:textId="77777777" w:rsidTr="00F11397">
        <w:tc>
          <w:tcPr>
            <w:tcW w:w="9916" w:type="dxa"/>
          </w:tcPr>
          <w:p w14:paraId="09804B74" w14:textId="1F835961" w:rsidR="006C4E84" w:rsidRPr="008C2F4C" w:rsidRDefault="009874DA" w:rsidP="006C4E84">
            <w:pPr>
              <w:pStyle w:val="NoSpacing"/>
              <w:rPr>
                <w:color w:val="002060"/>
                <w:szCs w:val="28"/>
                <w:lang w:val="nl-NL"/>
              </w:rPr>
            </w:pPr>
            <w:r>
              <w:rPr>
                <w:color w:val="002060"/>
                <w:szCs w:val="28"/>
                <w:lang w:val="nl-NL"/>
              </w:rPr>
              <w:t>- HS trình bày trước lớp</w:t>
            </w:r>
          </w:p>
        </w:tc>
      </w:tr>
      <w:tr w:rsidR="006C4E84" w:rsidRPr="008C2F4C" w14:paraId="6225428A" w14:textId="77777777" w:rsidTr="00F11397">
        <w:tc>
          <w:tcPr>
            <w:tcW w:w="9916" w:type="dxa"/>
          </w:tcPr>
          <w:p w14:paraId="1C830E63" w14:textId="77777777" w:rsidR="006C4E84" w:rsidRDefault="006C4E84" w:rsidP="006C4E84">
            <w:pPr>
              <w:pStyle w:val="NoSpacing"/>
              <w:rPr>
                <w:color w:val="002060"/>
                <w:szCs w:val="28"/>
                <w:lang w:val="nl-NL"/>
              </w:rPr>
            </w:pPr>
            <w:r w:rsidRPr="008C2F4C">
              <w:rPr>
                <w:color w:val="002060"/>
                <w:szCs w:val="28"/>
                <w:lang w:val="nl-NL"/>
              </w:rPr>
              <w:t>Bước 4: Đánh giá kết quả thực hiện nhiệm vụ học tập</w:t>
            </w:r>
          </w:p>
          <w:p w14:paraId="714E411F" w14:textId="38BDCEC6" w:rsidR="009874DA" w:rsidRPr="008C2F4C" w:rsidRDefault="009874DA" w:rsidP="006C4E84">
            <w:pPr>
              <w:pStyle w:val="NoSpacing"/>
              <w:rPr>
                <w:color w:val="002060"/>
                <w:szCs w:val="28"/>
                <w:lang w:val="nl-NL"/>
              </w:rPr>
            </w:pPr>
            <w:r>
              <w:rPr>
                <w:color w:val="002060"/>
                <w:szCs w:val="28"/>
                <w:lang w:val="nl-NL"/>
              </w:rPr>
              <w:t>- GV nhận xét và ghi điểm khuyến khích</w:t>
            </w:r>
          </w:p>
        </w:tc>
      </w:tr>
    </w:tbl>
    <w:p w14:paraId="2BC076EA" w14:textId="4F0CB761" w:rsidR="00A450B6" w:rsidRPr="009874DA" w:rsidRDefault="009874DA" w:rsidP="006A5655">
      <w:pPr>
        <w:pStyle w:val="TableParagraph"/>
        <w:ind w:left="0"/>
        <w:rPr>
          <w:b/>
          <w:color w:val="002060"/>
          <w:sz w:val="28"/>
          <w:szCs w:val="28"/>
        </w:rPr>
      </w:pPr>
      <w:r w:rsidRPr="009874DA">
        <w:rPr>
          <w:b/>
          <w:color w:val="002060"/>
          <w:sz w:val="28"/>
          <w:szCs w:val="28"/>
        </w:rPr>
        <w:t>IV. Giao nhiệm vụ về nhà</w:t>
      </w:r>
    </w:p>
    <w:p w14:paraId="04A875F7" w14:textId="24406FC7" w:rsidR="009874DA" w:rsidRPr="009874DA" w:rsidRDefault="009874DA" w:rsidP="006A5655">
      <w:pPr>
        <w:pStyle w:val="TableParagraph"/>
        <w:ind w:left="0"/>
        <w:rPr>
          <w:b/>
          <w:color w:val="002060"/>
          <w:sz w:val="28"/>
          <w:szCs w:val="28"/>
        </w:rPr>
      </w:pPr>
      <w:r w:rsidRPr="009874DA">
        <w:rPr>
          <w:b/>
          <w:color w:val="002060"/>
          <w:sz w:val="28"/>
          <w:szCs w:val="28"/>
        </w:rPr>
        <w:t>V. Hồ sơ học tập</w:t>
      </w:r>
    </w:p>
    <w:p w14:paraId="119EBDFC" w14:textId="77777777" w:rsidR="00A450B6" w:rsidRPr="009874DA" w:rsidRDefault="00A450B6" w:rsidP="006A5655">
      <w:pPr>
        <w:pStyle w:val="TableParagraph"/>
        <w:ind w:left="0"/>
        <w:rPr>
          <w:b/>
          <w:color w:val="002060"/>
          <w:sz w:val="28"/>
          <w:szCs w:val="28"/>
          <w:lang w:val="vi-VN"/>
        </w:rPr>
      </w:pPr>
    </w:p>
    <w:p w14:paraId="11EB3142" w14:textId="77777777" w:rsidR="00B6246F" w:rsidRPr="008C2F4C" w:rsidRDefault="00B6246F" w:rsidP="006A5655">
      <w:pPr>
        <w:pStyle w:val="TableParagraph"/>
        <w:ind w:left="0"/>
        <w:rPr>
          <w:b/>
          <w:sz w:val="28"/>
          <w:szCs w:val="28"/>
        </w:rPr>
      </w:pPr>
    </w:p>
    <w:p w14:paraId="06CD7A1C" w14:textId="77777777" w:rsidR="003F2C85" w:rsidRPr="008C2F4C" w:rsidRDefault="003F2C85" w:rsidP="006A5655">
      <w:pPr>
        <w:pStyle w:val="TableParagraph"/>
        <w:ind w:left="0"/>
        <w:rPr>
          <w:i/>
          <w:color w:val="000000"/>
          <w:sz w:val="28"/>
          <w:szCs w:val="28"/>
        </w:rPr>
      </w:pPr>
    </w:p>
    <w:p w14:paraId="13D24271" w14:textId="77777777" w:rsidR="006A5655" w:rsidRPr="008C2F4C" w:rsidRDefault="006A5655" w:rsidP="006A5655">
      <w:pPr>
        <w:spacing w:before="0" w:after="0"/>
        <w:contextualSpacing/>
        <w:rPr>
          <w:b/>
          <w:szCs w:val="28"/>
          <w:lang w:val="nl-NL"/>
        </w:rPr>
      </w:pPr>
    </w:p>
    <w:p w14:paraId="044B9A5C" w14:textId="77777777" w:rsidR="009A764D" w:rsidRPr="008C2F4C" w:rsidRDefault="009A764D">
      <w:pPr>
        <w:spacing w:before="0" w:after="0"/>
        <w:rPr>
          <w:rFonts w:eastAsia="Arial"/>
          <w:b/>
          <w:szCs w:val="28"/>
        </w:rPr>
      </w:pPr>
    </w:p>
    <w:sectPr w:rsidR="009A764D" w:rsidRPr="008C2F4C" w:rsidSect="00252449">
      <w:pgSz w:w="11901"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CBA91" w14:textId="77777777" w:rsidR="00071C78" w:rsidRDefault="00071C78">
      <w:pPr>
        <w:spacing w:before="0" w:after="0"/>
      </w:pPr>
      <w:r>
        <w:separator/>
      </w:r>
    </w:p>
  </w:endnote>
  <w:endnote w:type="continuationSeparator" w:id="0">
    <w:p w14:paraId="2853667B" w14:textId="77777777" w:rsidR="00071C78" w:rsidRDefault="00071C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F7042" w14:textId="77777777" w:rsidR="00071C78" w:rsidRDefault="00071C78">
      <w:pPr>
        <w:spacing w:before="0" w:after="0"/>
      </w:pPr>
      <w:r>
        <w:separator/>
      </w:r>
    </w:p>
  </w:footnote>
  <w:footnote w:type="continuationSeparator" w:id="0">
    <w:p w14:paraId="17BEDCC9" w14:textId="77777777" w:rsidR="00071C78" w:rsidRDefault="00071C7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558"/>
    <w:multiLevelType w:val="hybridMultilevel"/>
    <w:tmpl w:val="BAF0F85C"/>
    <w:lvl w:ilvl="0" w:tplc="36DAA5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373F1"/>
    <w:multiLevelType w:val="multilevel"/>
    <w:tmpl w:val="6CD23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94D4E"/>
    <w:multiLevelType w:val="multilevel"/>
    <w:tmpl w:val="E3B6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49F0"/>
    <w:multiLevelType w:val="hybridMultilevel"/>
    <w:tmpl w:val="134CCB48"/>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A3E8F"/>
    <w:multiLevelType w:val="hybridMultilevel"/>
    <w:tmpl w:val="606435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77C3D"/>
    <w:multiLevelType w:val="hybridMultilevel"/>
    <w:tmpl w:val="40A800E2"/>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6279B"/>
    <w:multiLevelType w:val="multilevel"/>
    <w:tmpl w:val="55C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A4872"/>
    <w:multiLevelType w:val="multilevel"/>
    <w:tmpl w:val="2436A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52DE6"/>
    <w:multiLevelType w:val="multilevel"/>
    <w:tmpl w:val="169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E5509"/>
    <w:multiLevelType w:val="hybridMultilevel"/>
    <w:tmpl w:val="F8D6B16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5CA0"/>
    <w:multiLevelType w:val="multilevel"/>
    <w:tmpl w:val="421C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3594B"/>
    <w:multiLevelType w:val="multilevel"/>
    <w:tmpl w:val="B0F40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6D141E"/>
    <w:multiLevelType w:val="hybridMultilevel"/>
    <w:tmpl w:val="7BBEC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94079"/>
    <w:multiLevelType w:val="hybridMultilevel"/>
    <w:tmpl w:val="6634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31BDA"/>
    <w:multiLevelType w:val="hybridMultilevel"/>
    <w:tmpl w:val="0112884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C72F1"/>
    <w:multiLevelType w:val="multilevel"/>
    <w:tmpl w:val="D1C8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66BC0"/>
    <w:multiLevelType w:val="hybridMultilevel"/>
    <w:tmpl w:val="E0604A44"/>
    <w:lvl w:ilvl="0" w:tplc="9F867B90">
      <w:numFmt w:val="bullet"/>
      <w:lvlText w:val="-"/>
      <w:lvlJc w:val="left"/>
      <w:pPr>
        <w:ind w:left="107" w:hanging="164"/>
      </w:pPr>
      <w:rPr>
        <w:rFonts w:ascii="Times New Roman" w:eastAsia="Times New Roman" w:hAnsi="Times New Roman" w:cs="Times New Roman" w:hint="default"/>
        <w:w w:val="99"/>
        <w:sz w:val="26"/>
        <w:szCs w:val="26"/>
        <w:lang w:eastAsia="en-US" w:bidi="ar-SA"/>
      </w:rPr>
    </w:lvl>
    <w:lvl w:ilvl="1" w:tplc="BA40C662">
      <w:numFmt w:val="bullet"/>
      <w:lvlText w:val="•"/>
      <w:lvlJc w:val="left"/>
      <w:pPr>
        <w:ind w:left="1034" w:hanging="164"/>
      </w:pPr>
      <w:rPr>
        <w:rFonts w:hint="default"/>
        <w:lang w:eastAsia="en-US" w:bidi="ar-SA"/>
      </w:rPr>
    </w:lvl>
    <w:lvl w:ilvl="2" w:tplc="345C146A">
      <w:numFmt w:val="bullet"/>
      <w:lvlText w:val="•"/>
      <w:lvlJc w:val="left"/>
      <w:pPr>
        <w:ind w:left="1968" w:hanging="164"/>
      </w:pPr>
      <w:rPr>
        <w:rFonts w:hint="default"/>
        <w:lang w:eastAsia="en-US" w:bidi="ar-SA"/>
      </w:rPr>
    </w:lvl>
    <w:lvl w:ilvl="3" w:tplc="6FB4E4A6">
      <w:numFmt w:val="bullet"/>
      <w:lvlText w:val="•"/>
      <w:lvlJc w:val="left"/>
      <w:pPr>
        <w:ind w:left="2902" w:hanging="164"/>
      </w:pPr>
      <w:rPr>
        <w:rFonts w:hint="default"/>
        <w:lang w:eastAsia="en-US" w:bidi="ar-SA"/>
      </w:rPr>
    </w:lvl>
    <w:lvl w:ilvl="4" w:tplc="6304F612">
      <w:numFmt w:val="bullet"/>
      <w:lvlText w:val="•"/>
      <w:lvlJc w:val="left"/>
      <w:pPr>
        <w:ind w:left="3836" w:hanging="164"/>
      </w:pPr>
      <w:rPr>
        <w:rFonts w:hint="default"/>
        <w:lang w:eastAsia="en-US" w:bidi="ar-SA"/>
      </w:rPr>
    </w:lvl>
    <w:lvl w:ilvl="5" w:tplc="D6BEE938">
      <w:numFmt w:val="bullet"/>
      <w:lvlText w:val="•"/>
      <w:lvlJc w:val="left"/>
      <w:pPr>
        <w:ind w:left="4771" w:hanging="164"/>
      </w:pPr>
      <w:rPr>
        <w:rFonts w:hint="default"/>
        <w:lang w:eastAsia="en-US" w:bidi="ar-SA"/>
      </w:rPr>
    </w:lvl>
    <w:lvl w:ilvl="6" w:tplc="9C784242">
      <w:numFmt w:val="bullet"/>
      <w:lvlText w:val="•"/>
      <w:lvlJc w:val="left"/>
      <w:pPr>
        <w:ind w:left="5705" w:hanging="164"/>
      </w:pPr>
      <w:rPr>
        <w:rFonts w:hint="default"/>
        <w:lang w:eastAsia="en-US" w:bidi="ar-SA"/>
      </w:rPr>
    </w:lvl>
    <w:lvl w:ilvl="7" w:tplc="5B040552">
      <w:numFmt w:val="bullet"/>
      <w:lvlText w:val="•"/>
      <w:lvlJc w:val="left"/>
      <w:pPr>
        <w:ind w:left="6639" w:hanging="164"/>
      </w:pPr>
      <w:rPr>
        <w:rFonts w:hint="default"/>
        <w:lang w:eastAsia="en-US" w:bidi="ar-SA"/>
      </w:rPr>
    </w:lvl>
    <w:lvl w:ilvl="8" w:tplc="906E5234">
      <w:numFmt w:val="bullet"/>
      <w:lvlText w:val="•"/>
      <w:lvlJc w:val="left"/>
      <w:pPr>
        <w:ind w:left="7573" w:hanging="164"/>
      </w:pPr>
      <w:rPr>
        <w:rFonts w:hint="default"/>
        <w:lang w:eastAsia="en-US" w:bidi="ar-SA"/>
      </w:rPr>
    </w:lvl>
  </w:abstractNum>
  <w:abstractNum w:abstractNumId="17" w15:restartNumberingAfterBreak="0">
    <w:nsid w:val="3F7E0C44"/>
    <w:multiLevelType w:val="hybridMultilevel"/>
    <w:tmpl w:val="D81642CE"/>
    <w:lvl w:ilvl="0" w:tplc="5F466C78">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8" w15:restartNumberingAfterBreak="0">
    <w:nsid w:val="414A7606"/>
    <w:multiLevelType w:val="hybridMultilevel"/>
    <w:tmpl w:val="C5F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19F"/>
    <w:multiLevelType w:val="hybridMultilevel"/>
    <w:tmpl w:val="C504B6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37EE"/>
    <w:multiLevelType w:val="hybridMultilevel"/>
    <w:tmpl w:val="6AA6E230"/>
    <w:lvl w:ilvl="0" w:tplc="167AA766">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1" w15:restartNumberingAfterBreak="0">
    <w:nsid w:val="4886770E"/>
    <w:multiLevelType w:val="hybridMultilevel"/>
    <w:tmpl w:val="83D60B6A"/>
    <w:lvl w:ilvl="0" w:tplc="CF06D3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03F14"/>
    <w:multiLevelType w:val="multilevel"/>
    <w:tmpl w:val="439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42318"/>
    <w:multiLevelType w:val="multilevel"/>
    <w:tmpl w:val="12EC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E3122"/>
    <w:multiLevelType w:val="multilevel"/>
    <w:tmpl w:val="368C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964E7"/>
    <w:multiLevelType w:val="hybridMultilevel"/>
    <w:tmpl w:val="D758F9A4"/>
    <w:lvl w:ilvl="0" w:tplc="DA0239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B4F9F"/>
    <w:multiLevelType w:val="hybridMultilevel"/>
    <w:tmpl w:val="641844E8"/>
    <w:lvl w:ilvl="0" w:tplc="85406F68">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7" w15:restartNumberingAfterBreak="0">
    <w:nsid w:val="59EE3A1E"/>
    <w:multiLevelType w:val="multilevel"/>
    <w:tmpl w:val="9620C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630B5"/>
    <w:multiLevelType w:val="multilevel"/>
    <w:tmpl w:val="AAD41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42039"/>
    <w:multiLevelType w:val="hybridMultilevel"/>
    <w:tmpl w:val="E6C230BE"/>
    <w:lvl w:ilvl="0" w:tplc="3D4614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543BD"/>
    <w:multiLevelType w:val="hybridMultilevel"/>
    <w:tmpl w:val="65E4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64B7B"/>
    <w:multiLevelType w:val="multilevel"/>
    <w:tmpl w:val="E8A6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650D3"/>
    <w:multiLevelType w:val="multilevel"/>
    <w:tmpl w:val="DD12A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8B7D96"/>
    <w:multiLevelType w:val="multilevel"/>
    <w:tmpl w:val="7D4E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44261"/>
    <w:multiLevelType w:val="multilevel"/>
    <w:tmpl w:val="AFE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717EA"/>
    <w:multiLevelType w:val="multilevel"/>
    <w:tmpl w:val="4FCE2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2712FE"/>
    <w:multiLevelType w:val="hybridMultilevel"/>
    <w:tmpl w:val="A8A2E148"/>
    <w:lvl w:ilvl="0" w:tplc="AB8C977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495F30"/>
    <w:multiLevelType w:val="multilevel"/>
    <w:tmpl w:val="F3943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805BA7"/>
    <w:multiLevelType w:val="hybridMultilevel"/>
    <w:tmpl w:val="24AA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D79ED"/>
    <w:multiLevelType w:val="multilevel"/>
    <w:tmpl w:val="8DB4A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4"/>
  </w:num>
  <w:num w:numId="3">
    <w:abstractNumId w:val="2"/>
  </w:num>
  <w:num w:numId="4">
    <w:abstractNumId w:val="24"/>
  </w:num>
  <w:num w:numId="5">
    <w:abstractNumId w:val="6"/>
  </w:num>
  <w:num w:numId="6">
    <w:abstractNumId w:val="39"/>
  </w:num>
  <w:num w:numId="7">
    <w:abstractNumId w:val="11"/>
  </w:num>
  <w:num w:numId="8">
    <w:abstractNumId w:val="8"/>
  </w:num>
  <w:num w:numId="9">
    <w:abstractNumId w:val="27"/>
  </w:num>
  <w:num w:numId="10">
    <w:abstractNumId w:val="35"/>
  </w:num>
  <w:num w:numId="11">
    <w:abstractNumId w:val="22"/>
  </w:num>
  <w:num w:numId="12">
    <w:abstractNumId w:val="33"/>
  </w:num>
  <w:num w:numId="13">
    <w:abstractNumId w:val="32"/>
  </w:num>
  <w:num w:numId="14">
    <w:abstractNumId w:val="31"/>
  </w:num>
  <w:num w:numId="15">
    <w:abstractNumId w:val="15"/>
  </w:num>
  <w:num w:numId="16">
    <w:abstractNumId w:val="28"/>
  </w:num>
  <w:num w:numId="17">
    <w:abstractNumId w:val="7"/>
  </w:num>
  <w:num w:numId="18">
    <w:abstractNumId w:val="37"/>
  </w:num>
  <w:num w:numId="19">
    <w:abstractNumId w:val="23"/>
  </w:num>
  <w:num w:numId="20">
    <w:abstractNumId w:val="10"/>
  </w:num>
  <w:num w:numId="21">
    <w:abstractNumId w:val="1"/>
  </w:num>
  <w:num w:numId="22">
    <w:abstractNumId w:val="17"/>
  </w:num>
  <w:num w:numId="23">
    <w:abstractNumId w:val="12"/>
  </w:num>
  <w:num w:numId="24">
    <w:abstractNumId w:val="38"/>
  </w:num>
  <w:num w:numId="25">
    <w:abstractNumId w:val="30"/>
  </w:num>
  <w:num w:numId="26">
    <w:abstractNumId w:val="21"/>
  </w:num>
  <w:num w:numId="27">
    <w:abstractNumId w:val="0"/>
  </w:num>
  <w:num w:numId="28">
    <w:abstractNumId w:val="36"/>
  </w:num>
  <w:num w:numId="29">
    <w:abstractNumId w:val="4"/>
  </w:num>
  <w:num w:numId="30">
    <w:abstractNumId w:val="14"/>
  </w:num>
  <w:num w:numId="31">
    <w:abstractNumId w:val="19"/>
  </w:num>
  <w:num w:numId="32">
    <w:abstractNumId w:val="20"/>
  </w:num>
  <w:num w:numId="33">
    <w:abstractNumId w:val="3"/>
  </w:num>
  <w:num w:numId="34">
    <w:abstractNumId w:val="5"/>
  </w:num>
  <w:num w:numId="35">
    <w:abstractNumId w:val="9"/>
  </w:num>
  <w:num w:numId="36">
    <w:abstractNumId w:val="26"/>
  </w:num>
  <w:num w:numId="37">
    <w:abstractNumId w:val="18"/>
  </w:num>
  <w:num w:numId="38">
    <w:abstractNumId w:val="13"/>
  </w:num>
  <w:num w:numId="39">
    <w:abstractNumId w:val="2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1484"/>
    <w:rsid w:val="00003E88"/>
    <w:rsid w:val="00012A40"/>
    <w:rsid w:val="000245EB"/>
    <w:rsid w:val="00060586"/>
    <w:rsid w:val="000669D8"/>
    <w:rsid w:val="00071C78"/>
    <w:rsid w:val="00077E9B"/>
    <w:rsid w:val="000B37A6"/>
    <w:rsid w:val="000B4621"/>
    <w:rsid w:val="000C429F"/>
    <w:rsid w:val="000D0022"/>
    <w:rsid w:val="000D31A1"/>
    <w:rsid w:val="000F3B92"/>
    <w:rsid w:val="00136CF9"/>
    <w:rsid w:val="00140E09"/>
    <w:rsid w:val="00157BDB"/>
    <w:rsid w:val="0016595B"/>
    <w:rsid w:val="001835AA"/>
    <w:rsid w:val="001B5A3D"/>
    <w:rsid w:val="001E6474"/>
    <w:rsid w:val="00207311"/>
    <w:rsid w:val="00232AB1"/>
    <w:rsid w:val="00242648"/>
    <w:rsid w:val="00252449"/>
    <w:rsid w:val="00255D36"/>
    <w:rsid w:val="00276F6C"/>
    <w:rsid w:val="00284400"/>
    <w:rsid w:val="00292746"/>
    <w:rsid w:val="002A1B82"/>
    <w:rsid w:val="002A64A8"/>
    <w:rsid w:val="002D1E3D"/>
    <w:rsid w:val="002F33DA"/>
    <w:rsid w:val="00320510"/>
    <w:rsid w:val="003270B5"/>
    <w:rsid w:val="003645A6"/>
    <w:rsid w:val="00373927"/>
    <w:rsid w:val="003802AD"/>
    <w:rsid w:val="00387E8F"/>
    <w:rsid w:val="0039192D"/>
    <w:rsid w:val="003B4757"/>
    <w:rsid w:val="003F2C85"/>
    <w:rsid w:val="003F5542"/>
    <w:rsid w:val="003F5742"/>
    <w:rsid w:val="004123CF"/>
    <w:rsid w:val="00424351"/>
    <w:rsid w:val="00430793"/>
    <w:rsid w:val="00441218"/>
    <w:rsid w:val="00450390"/>
    <w:rsid w:val="00463164"/>
    <w:rsid w:val="00476C13"/>
    <w:rsid w:val="00481B19"/>
    <w:rsid w:val="004B303E"/>
    <w:rsid w:val="004C459B"/>
    <w:rsid w:val="004D4E24"/>
    <w:rsid w:val="005069F7"/>
    <w:rsid w:val="0052558B"/>
    <w:rsid w:val="00525A8B"/>
    <w:rsid w:val="00535AA3"/>
    <w:rsid w:val="00540A1E"/>
    <w:rsid w:val="00546E63"/>
    <w:rsid w:val="0055132E"/>
    <w:rsid w:val="00565E00"/>
    <w:rsid w:val="00571178"/>
    <w:rsid w:val="0057437D"/>
    <w:rsid w:val="00576EE9"/>
    <w:rsid w:val="00580F2C"/>
    <w:rsid w:val="005A71CE"/>
    <w:rsid w:val="005A7DA3"/>
    <w:rsid w:val="005B0FD5"/>
    <w:rsid w:val="005B7F1C"/>
    <w:rsid w:val="005C5122"/>
    <w:rsid w:val="005E7B88"/>
    <w:rsid w:val="00601CEC"/>
    <w:rsid w:val="006126DC"/>
    <w:rsid w:val="006168F4"/>
    <w:rsid w:val="00634B1C"/>
    <w:rsid w:val="00644FBD"/>
    <w:rsid w:val="0068101D"/>
    <w:rsid w:val="006845FF"/>
    <w:rsid w:val="006A5655"/>
    <w:rsid w:val="006B465A"/>
    <w:rsid w:val="006B5A0E"/>
    <w:rsid w:val="006C0D6D"/>
    <w:rsid w:val="006C4E84"/>
    <w:rsid w:val="006F0BD4"/>
    <w:rsid w:val="00702880"/>
    <w:rsid w:val="00705A31"/>
    <w:rsid w:val="0072448F"/>
    <w:rsid w:val="00734EBC"/>
    <w:rsid w:val="0073725C"/>
    <w:rsid w:val="007374C9"/>
    <w:rsid w:val="00743378"/>
    <w:rsid w:val="0077774F"/>
    <w:rsid w:val="007A75EE"/>
    <w:rsid w:val="007C034F"/>
    <w:rsid w:val="007C1195"/>
    <w:rsid w:val="007C455A"/>
    <w:rsid w:val="007D104C"/>
    <w:rsid w:val="007F245F"/>
    <w:rsid w:val="007F4EFB"/>
    <w:rsid w:val="007F5496"/>
    <w:rsid w:val="008302A3"/>
    <w:rsid w:val="00836879"/>
    <w:rsid w:val="00837926"/>
    <w:rsid w:val="008424B8"/>
    <w:rsid w:val="00852E10"/>
    <w:rsid w:val="00862DED"/>
    <w:rsid w:val="00886BB4"/>
    <w:rsid w:val="00890FA1"/>
    <w:rsid w:val="008B338B"/>
    <w:rsid w:val="008B33FB"/>
    <w:rsid w:val="008C2F4C"/>
    <w:rsid w:val="008E4681"/>
    <w:rsid w:val="008E5E27"/>
    <w:rsid w:val="008E7CC2"/>
    <w:rsid w:val="008F3606"/>
    <w:rsid w:val="00905C19"/>
    <w:rsid w:val="00906125"/>
    <w:rsid w:val="00943163"/>
    <w:rsid w:val="00947DE0"/>
    <w:rsid w:val="00956E04"/>
    <w:rsid w:val="00965AE0"/>
    <w:rsid w:val="00976D2D"/>
    <w:rsid w:val="00977E77"/>
    <w:rsid w:val="009874DA"/>
    <w:rsid w:val="009A764D"/>
    <w:rsid w:val="009B147B"/>
    <w:rsid w:val="009C03C6"/>
    <w:rsid w:val="009C360D"/>
    <w:rsid w:val="009C6ABD"/>
    <w:rsid w:val="009E7771"/>
    <w:rsid w:val="00A045AB"/>
    <w:rsid w:val="00A3386B"/>
    <w:rsid w:val="00A34C11"/>
    <w:rsid w:val="00A450B6"/>
    <w:rsid w:val="00A501EB"/>
    <w:rsid w:val="00A54828"/>
    <w:rsid w:val="00A55F57"/>
    <w:rsid w:val="00A56C5F"/>
    <w:rsid w:val="00A5780A"/>
    <w:rsid w:val="00A64DA6"/>
    <w:rsid w:val="00AA055B"/>
    <w:rsid w:val="00AD4F04"/>
    <w:rsid w:val="00AE13EC"/>
    <w:rsid w:val="00AE5CF6"/>
    <w:rsid w:val="00B07ACA"/>
    <w:rsid w:val="00B16144"/>
    <w:rsid w:val="00B3295B"/>
    <w:rsid w:val="00B6246F"/>
    <w:rsid w:val="00B81A68"/>
    <w:rsid w:val="00B96F2C"/>
    <w:rsid w:val="00BA714D"/>
    <w:rsid w:val="00BD089E"/>
    <w:rsid w:val="00BD262D"/>
    <w:rsid w:val="00BD6DE9"/>
    <w:rsid w:val="00BF340C"/>
    <w:rsid w:val="00C020F1"/>
    <w:rsid w:val="00C1594D"/>
    <w:rsid w:val="00C172DF"/>
    <w:rsid w:val="00C432F1"/>
    <w:rsid w:val="00C43BA9"/>
    <w:rsid w:val="00C56DF5"/>
    <w:rsid w:val="00C668F4"/>
    <w:rsid w:val="00C75298"/>
    <w:rsid w:val="00C76A74"/>
    <w:rsid w:val="00C84E96"/>
    <w:rsid w:val="00CB5029"/>
    <w:rsid w:val="00CC042C"/>
    <w:rsid w:val="00CC4E76"/>
    <w:rsid w:val="00CE2437"/>
    <w:rsid w:val="00CE633C"/>
    <w:rsid w:val="00D019F3"/>
    <w:rsid w:val="00D2097C"/>
    <w:rsid w:val="00D22F6A"/>
    <w:rsid w:val="00D277EC"/>
    <w:rsid w:val="00D27E14"/>
    <w:rsid w:val="00D411D8"/>
    <w:rsid w:val="00D57624"/>
    <w:rsid w:val="00D96C9D"/>
    <w:rsid w:val="00DA4628"/>
    <w:rsid w:val="00DC1CD1"/>
    <w:rsid w:val="00DC4E29"/>
    <w:rsid w:val="00DF187D"/>
    <w:rsid w:val="00DF7A2C"/>
    <w:rsid w:val="00E20CC2"/>
    <w:rsid w:val="00E23E9E"/>
    <w:rsid w:val="00E331FA"/>
    <w:rsid w:val="00E34B64"/>
    <w:rsid w:val="00E4524B"/>
    <w:rsid w:val="00E47592"/>
    <w:rsid w:val="00E47721"/>
    <w:rsid w:val="00E56010"/>
    <w:rsid w:val="00E5658D"/>
    <w:rsid w:val="00E623A4"/>
    <w:rsid w:val="00E76A74"/>
    <w:rsid w:val="00E8100B"/>
    <w:rsid w:val="00E81F7F"/>
    <w:rsid w:val="00EB647D"/>
    <w:rsid w:val="00EC6AD9"/>
    <w:rsid w:val="00ED1FEE"/>
    <w:rsid w:val="00EF3E72"/>
    <w:rsid w:val="00F01B91"/>
    <w:rsid w:val="00F07DA1"/>
    <w:rsid w:val="00F11397"/>
    <w:rsid w:val="00F117F2"/>
    <w:rsid w:val="00F33B92"/>
    <w:rsid w:val="00F3777F"/>
    <w:rsid w:val="00F57C2B"/>
    <w:rsid w:val="00F7543E"/>
    <w:rsid w:val="00F96D6E"/>
    <w:rsid w:val="00FB5776"/>
    <w:rsid w:val="00FB6413"/>
    <w:rsid w:val="00FC18CF"/>
    <w:rsid w:val="00FC1E8B"/>
    <w:rsid w:val="00FC42E3"/>
    <w:rsid w:val="00FC461D"/>
    <w:rsid w:val="070169F4"/>
    <w:rsid w:val="1BA66FB4"/>
    <w:rsid w:val="37CA6404"/>
    <w:rsid w:val="3CD177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29DE9C"/>
  <w15:chartTrackingRefBased/>
  <w15:docId w15:val="{3BE5F612-7620-446F-9E97-4B3927E1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customStyle="1" w:styleId="BalloonTextChar">
    <w:name w:val="Balloon Text Char"/>
    <w:link w:val="BalloonText"/>
    <w:uiPriority w:val="99"/>
    <w:semiHidden/>
    <w:qFormat/>
    <w:rPr>
      <w:rFonts w:ascii="Segoe UI" w:hAnsi="Segoe UI" w:cs="Segoe UI"/>
      <w:sz w:val="1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character" w:customStyle="1" w:styleId="FootnoteTextChar">
    <w:name w:val="Footnote Text Char"/>
    <w:link w:val="FootnoteText"/>
    <w:uiPriority w:val="99"/>
    <w:semiHidden/>
    <w:rPr>
      <w:sz w:val="20"/>
      <w:szCs w:val="20"/>
    </w:rPr>
  </w:style>
  <w:style w:type="paragraph" w:styleId="Header">
    <w:name w:val="header"/>
    <w:basedOn w:val="Normal"/>
    <w:uiPriority w:val="99"/>
    <w:unhideWhenUsed/>
    <w:qFormat/>
    <w:pPr>
      <w:tabs>
        <w:tab w:val="center" w:pos="4680"/>
        <w:tab w:val="right" w:pos="9360"/>
      </w:tabs>
      <w:spacing w:before="0" w:after="0"/>
    </w:pPr>
  </w:style>
  <w:style w:type="character" w:styleId="PageNumber">
    <w:name w:val="page number"/>
    <w:uiPriority w:val="99"/>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D6DE9"/>
    <w:pPr>
      <w:widowControl w:val="0"/>
      <w:autoSpaceDE w:val="0"/>
      <w:autoSpaceDN w:val="0"/>
      <w:spacing w:before="0" w:after="0"/>
      <w:ind w:left="107"/>
    </w:pPr>
    <w:rPr>
      <w:rFonts w:eastAsia="Times New Roman"/>
      <w:color w:val="auto"/>
      <w:sz w:val="22"/>
      <w:szCs w:val="22"/>
    </w:rPr>
  </w:style>
  <w:style w:type="paragraph" w:customStyle="1" w:styleId="c3">
    <w:name w:val="c3"/>
    <w:basedOn w:val="Normal"/>
    <w:rsid w:val="003270B5"/>
    <w:pPr>
      <w:spacing w:before="100" w:beforeAutospacing="1" w:after="100" w:afterAutospacing="1"/>
    </w:pPr>
    <w:rPr>
      <w:rFonts w:eastAsia="Times New Roman"/>
      <w:color w:val="auto"/>
      <w:sz w:val="24"/>
      <w:szCs w:val="24"/>
    </w:rPr>
  </w:style>
  <w:style w:type="character" w:customStyle="1" w:styleId="c0">
    <w:name w:val="c0"/>
    <w:basedOn w:val="DefaultParagraphFont"/>
    <w:rsid w:val="003270B5"/>
  </w:style>
  <w:style w:type="character" w:customStyle="1" w:styleId="c7">
    <w:name w:val="c7"/>
    <w:basedOn w:val="DefaultParagraphFont"/>
    <w:rsid w:val="003270B5"/>
  </w:style>
  <w:style w:type="paragraph" w:styleId="NoSpacing">
    <w:name w:val="No Spacing"/>
    <w:uiPriority w:val="1"/>
    <w:qFormat/>
    <w:rsid w:val="006B465A"/>
    <w:rPr>
      <w:sz w:val="28"/>
      <w:szCs w:val="22"/>
      <w:lang w:val="en-US" w:eastAsia="en-US"/>
    </w:rPr>
  </w:style>
  <w:style w:type="paragraph" w:styleId="NormalWeb">
    <w:name w:val="Normal (Web)"/>
    <w:basedOn w:val="Normal"/>
    <w:uiPriority w:val="99"/>
    <w:semiHidden/>
    <w:unhideWhenUsed/>
    <w:rsid w:val="00947DE0"/>
    <w:pPr>
      <w:spacing w:before="100" w:beforeAutospacing="1" w:after="100" w:afterAutospacing="1"/>
    </w:pPr>
    <w:rPr>
      <w:rFonts w:eastAsia="Times New Roman"/>
      <w:color w:val="auto"/>
      <w:sz w:val="24"/>
      <w:szCs w:val="24"/>
    </w:rPr>
  </w:style>
  <w:style w:type="paragraph" w:styleId="ListParagraph">
    <w:name w:val="List Paragraph"/>
    <w:basedOn w:val="Normal"/>
    <w:uiPriority w:val="99"/>
    <w:qFormat/>
    <w:rsid w:val="00C84E96"/>
    <w:pPr>
      <w:ind w:left="720"/>
      <w:contextualSpacing/>
    </w:pPr>
  </w:style>
  <w:style w:type="character" w:styleId="Strong">
    <w:name w:val="Strong"/>
    <w:basedOn w:val="DefaultParagraphFont"/>
    <w:uiPriority w:val="22"/>
    <w:qFormat/>
    <w:rsid w:val="008C2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922">
      <w:bodyDiv w:val="1"/>
      <w:marLeft w:val="0"/>
      <w:marRight w:val="0"/>
      <w:marTop w:val="0"/>
      <w:marBottom w:val="0"/>
      <w:divBdr>
        <w:top w:val="none" w:sz="0" w:space="0" w:color="auto"/>
        <w:left w:val="none" w:sz="0" w:space="0" w:color="auto"/>
        <w:bottom w:val="none" w:sz="0" w:space="0" w:color="auto"/>
        <w:right w:val="none" w:sz="0" w:space="0" w:color="auto"/>
      </w:divBdr>
    </w:div>
    <w:div w:id="659620367">
      <w:bodyDiv w:val="1"/>
      <w:marLeft w:val="0"/>
      <w:marRight w:val="0"/>
      <w:marTop w:val="0"/>
      <w:marBottom w:val="0"/>
      <w:divBdr>
        <w:top w:val="none" w:sz="0" w:space="0" w:color="auto"/>
        <w:left w:val="none" w:sz="0" w:space="0" w:color="auto"/>
        <w:bottom w:val="none" w:sz="0" w:space="0" w:color="auto"/>
        <w:right w:val="none" w:sz="0" w:space="0" w:color="auto"/>
      </w:divBdr>
    </w:div>
    <w:div w:id="825972225">
      <w:bodyDiv w:val="1"/>
      <w:marLeft w:val="0"/>
      <w:marRight w:val="0"/>
      <w:marTop w:val="0"/>
      <w:marBottom w:val="0"/>
      <w:divBdr>
        <w:top w:val="none" w:sz="0" w:space="0" w:color="auto"/>
        <w:left w:val="none" w:sz="0" w:space="0" w:color="auto"/>
        <w:bottom w:val="none" w:sz="0" w:space="0" w:color="auto"/>
        <w:right w:val="none" w:sz="0" w:space="0" w:color="auto"/>
      </w:divBdr>
      <w:divsChild>
        <w:div w:id="1072196547">
          <w:marLeft w:val="0"/>
          <w:marRight w:val="0"/>
          <w:marTop w:val="0"/>
          <w:marBottom w:val="0"/>
          <w:divBdr>
            <w:top w:val="none" w:sz="0" w:space="0" w:color="auto"/>
            <w:left w:val="none" w:sz="0" w:space="0" w:color="auto"/>
            <w:bottom w:val="none" w:sz="0" w:space="0" w:color="auto"/>
            <w:right w:val="none" w:sz="0" w:space="0" w:color="auto"/>
          </w:divBdr>
        </w:div>
        <w:div w:id="1500385102">
          <w:marLeft w:val="0"/>
          <w:marRight w:val="0"/>
          <w:marTop w:val="0"/>
          <w:marBottom w:val="0"/>
          <w:divBdr>
            <w:top w:val="none" w:sz="0" w:space="0" w:color="auto"/>
            <w:left w:val="none" w:sz="0" w:space="0" w:color="auto"/>
            <w:bottom w:val="none" w:sz="0" w:space="0" w:color="auto"/>
            <w:right w:val="none" w:sz="0" w:space="0" w:color="auto"/>
          </w:divBdr>
          <w:divsChild>
            <w:div w:id="11489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244">
      <w:bodyDiv w:val="1"/>
      <w:marLeft w:val="0"/>
      <w:marRight w:val="0"/>
      <w:marTop w:val="0"/>
      <w:marBottom w:val="0"/>
      <w:divBdr>
        <w:top w:val="none" w:sz="0" w:space="0" w:color="auto"/>
        <w:left w:val="none" w:sz="0" w:space="0" w:color="auto"/>
        <w:bottom w:val="none" w:sz="0" w:space="0" w:color="auto"/>
        <w:right w:val="none" w:sz="0" w:space="0" w:color="auto"/>
      </w:divBdr>
    </w:div>
    <w:div w:id="1577783567">
      <w:bodyDiv w:val="1"/>
      <w:marLeft w:val="0"/>
      <w:marRight w:val="0"/>
      <w:marTop w:val="0"/>
      <w:marBottom w:val="0"/>
      <w:divBdr>
        <w:top w:val="none" w:sz="0" w:space="0" w:color="auto"/>
        <w:left w:val="none" w:sz="0" w:space="0" w:color="auto"/>
        <w:bottom w:val="none" w:sz="0" w:space="0" w:color="auto"/>
        <w:right w:val="none" w:sz="0" w:space="0" w:color="auto"/>
      </w:divBdr>
    </w:div>
    <w:div w:id="1730224343">
      <w:bodyDiv w:val="1"/>
      <w:marLeft w:val="0"/>
      <w:marRight w:val="0"/>
      <w:marTop w:val="0"/>
      <w:marBottom w:val="0"/>
      <w:divBdr>
        <w:top w:val="none" w:sz="0" w:space="0" w:color="auto"/>
        <w:left w:val="none" w:sz="0" w:space="0" w:color="auto"/>
        <w:bottom w:val="none" w:sz="0" w:space="0" w:color="auto"/>
        <w:right w:val="none" w:sz="0" w:space="0" w:color="auto"/>
      </w:divBdr>
    </w:div>
    <w:div w:id="1885478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8AE4-B6A6-4C37-B7A2-8A2CF167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Công văn 5512/BGDĐT-GDTrH - Download.vn</dc:title>
  <dc:subject/>
  <dc:creator>Download.vn</dc:creator>
  <cp:keywords/>
  <cp:lastModifiedBy>ThanhVan</cp:lastModifiedBy>
  <cp:revision>11</cp:revision>
  <cp:lastPrinted>2020-12-16T08:40:00Z</cp:lastPrinted>
  <dcterms:created xsi:type="dcterms:W3CDTF">2023-09-09T02:30:00Z</dcterms:created>
  <dcterms:modified xsi:type="dcterms:W3CDTF">2024-11-11T11:49:00Z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